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40" w:lineRule="exact"/>
        <w:jc w:val="center"/>
        <w:textAlignment w:val="auto"/>
        <w:rPr>
          <w:rFonts w:ascii="仿宋_GB2312" w:hAnsi="仿宋" w:eastAsia="仿宋_GB2312" w:cs="Times New Roman"/>
          <w:b/>
          <w:bCs/>
          <w:sz w:val="32"/>
          <w:szCs w:val="32"/>
        </w:rPr>
      </w:pPr>
    </w:p>
    <w:p>
      <w:pPr>
        <w:pStyle w:val="2"/>
        <w:keepNext/>
        <w:keepLines/>
        <w:pageBreakBefore w:val="0"/>
        <w:widowControl w:val="0"/>
        <w:kinsoku/>
        <w:wordWrap/>
        <w:overflowPunct/>
        <w:topLinePunct w:val="0"/>
        <w:autoSpaceDE/>
        <w:autoSpaceDN/>
        <w:bidi w:val="0"/>
        <w:adjustRightInd/>
        <w:snapToGrid/>
        <w:spacing w:before="220" w:after="240"/>
        <w:jc w:val="center"/>
        <w:textAlignment w:val="auto"/>
        <w:rPr>
          <w:rFonts w:hint="eastAsia" w:ascii="宋体" w:hAnsi="宋体" w:eastAsia="宋体" w:cs="宋体"/>
          <w:sz w:val="44"/>
          <w:szCs w:val="44"/>
          <w:lang w:eastAsia="zh-CN"/>
        </w:rPr>
      </w:pPr>
      <w:r>
        <w:rPr>
          <w:rFonts w:hint="eastAsia" w:ascii="宋体" w:hAnsi="宋体" w:eastAsia="宋体" w:cs="宋体"/>
          <w:sz w:val="44"/>
          <w:szCs w:val="44"/>
        </w:rPr>
        <w:t>景德镇市</w:t>
      </w:r>
      <w:r>
        <w:rPr>
          <w:rFonts w:hint="eastAsia" w:ascii="宋体" w:hAnsi="宋体" w:eastAsia="宋体" w:cs="宋体"/>
          <w:sz w:val="44"/>
          <w:szCs w:val="44"/>
          <w:lang w:eastAsia="zh-CN"/>
        </w:rPr>
        <w:t>城市管理行政执法局</w:t>
      </w:r>
    </w:p>
    <w:p>
      <w:pPr>
        <w:pStyle w:val="2"/>
        <w:keepNext/>
        <w:keepLines/>
        <w:pageBreakBefore w:val="0"/>
        <w:widowControl w:val="0"/>
        <w:kinsoku/>
        <w:wordWrap/>
        <w:overflowPunct/>
        <w:topLinePunct w:val="0"/>
        <w:autoSpaceDE/>
        <w:autoSpaceDN/>
        <w:bidi w:val="0"/>
        <w:adjustRightInd/>
        <w:snapToGrid/>
        <w:spacing w:before="220" w:after="240"/>
        <w:jc w:val="center"/>
        <w:textAlignment w:val="auto"/>
        <w:rPr>
          <w:rFonts w:hint="eastAsia" w:ascii="宋体" w:hAnsi="宋体" w:eastAsia="宋体" w:cs="宋体"/>
          <w:sz w:val="44"/>
          <w:szCs w:val="44"/>
        </w:rPr>
      </w:pPr>
      <w:r>
        <w:rPr>
          <w:rFonts w:hint="eastAsia" w:ascii="宋体" w:hAnsi="宋体" w:eastAsia="宋体" w:cs="宋体"/>
          <w:sz w:val="44"/>
          <w:szCs w:val="44"/>
          <w:lang w:val="en-US" w:eastAsia="zh-CN"/>
        </w:rPr>
        <w:t>2019</w:t>
      </w:r>
      <w:r>
        <w:rPr>
          <w:rFonts w:hint="eastAsia" w:ascii="宋体" w:hAnsi="宋体" w:eastAsia="宋体" w:cs="宋体"/>
          <w:sz w:val="44"/>
          <w:szCs w:val="44"/>
        </w:rPr>
        <w:t>年部门预算</w:t>
      </w:r>
    </w:p>
    <w:p>
      <w:pPr>
        <w:pageBreakBefore w:val="0"/>
        <w:widowControl w:val="0"/>
        <w:kinsoku/>
        <w:wordWrap/>
        <w:overflowPunct/>
        <w:topLinePunct w:val="0"/>
        <w:autoSpaceDE/>
        <w:autoSpaceDN/>
        <w:bidi w:val="0"/>
        <w:adjustRightInd/>
        <w:snapToGrid/>
        <w:spacing w:before="240" w:line="54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目   录</w:t>
      </w:r>
    </w:p>
    <w:p>
      <w:pPr>
        <w:pageBreakBefore w:val="0"/>
        <w:widowControl w:val="0"/>
        <w:kinsoku/>
        <w:wordWrap/>
        <w:overflowPunct/>
        <w:topLinePunct w:val="0"/>
        <w:autoSpaceDE/>
        <w:autoSpaceDN/>
        <w:bidi w:val="0"/>
        <w:adjustRightInd/>
        <w:snapToGrid/>
        <w:spacing w:line="540" w:lineRule="exact"/>
        <w:ind w:firstLine="602" w:firstLineChars="200"/>
        <w:textAlignment w:val="auto"/>
        <w:rPr>
          <w:rFonts w:hint="eastAsia" w:ascii="宋体" w:hAnsi="宋体" w:eastAsia="宋体" w:cs="宋体"/>
          <w:b/>
          <w:bCs/>
          <w:sz w:val="30"/>
          <w:szCs w:val="30"/>
        </w:rPr>
      </w:pPr>
      <w:r>
        <w:rPr>
          <w:rFonts w:hint="eastAsia" w:ascii="宋体" w:hAnsi="宋体" w:eastAsia="宋体" w:cs="宋体"/>
          <w:b/>
          <w:bCs/>
          <w:sz w:val="30"/>
          <w:szCs w:val="30"/>
        </w:rPr>
        <w:t>第一部分 景德镇市</w:t>
      </w:r>
      <w:r>
        <w:rPr>
          <w:rFonts w:hint="eastAsia" w:ascii="宋体" w:hAnsi="宋体" w:eastAsia="宋体" w:cs="宋体"/>
          <w:b/>
          <w:bCs/>
          <w:sz w:val="30"/>
          <w:szCs w:val="30"/>
          <w:lang w:eastAsia="zh-CN"/>
        </w:rPr>
        <w:t>城市管理行政执法局</w:t>
      </w:r>
      <w:r>
        <w:rPr>
          <w:rFonts w:hint="eastAsia" w:ascii="宋体" w:hAnsi="宋体" w:eastAsia="宋体" w:cs="宋体"/>
          <w:b/>
          <w:bCs/>
          <w:sz w:val="30"/>
          <w:szCs w:val="30"/>
        </w:rPr>
        <w:t>概况</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宋体" w:hAnsi="宋体" w:eastAsia="宋体" w:cs="宋体"/>
          <w:sz w:val="28"/>
          <w:szCs w:val="28"/>
        </w:rPr>
      </w:pPr>
      <w:r>
        <w:rPr>
          <w:rFonts w:hint="eastAsia" w:ascii="仿宋" w:hAnsi="仿宋" w:eastAsia="仿宋" w:cs="仿宋"/>
          <w:sz w:val="32"/>
          <w:szCs w:val="32"/>
        </w:rPr>
        <w:t xml:space="preserve">   </w:t>
      </w:r>
      <w:r>
        <w:rPr>
          <w:rFonts w:hint="eastAsia" w:ascii="宋体" w:hAnsi="宋体" w:eastAsia="宋体" w:cs="宋体"/>
          <w:sz w:val="28"/>
          <w:szCs w:val="28"/>
        </w:rPr>
        <w:t>一、部门主要职责</w:t>
      </w:r>
    </w:p>
    <w:p>
      <w:pPr>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    二、部门基本情况</w:t>
      </w:r>
    </w:p>
    <w:p>
      <w:pPr>
        <w:pageBreakBefore w:val="0"/>
        <w:widowControl w:val="0"/>
        <w:kinsoku/>
        <w:wordWrap/>
        <w:overflowPunct/>
        <w:topLinePunct w:val="0"/>
        <w:autoSpaceDE/>
        <w:autoSpaceDN/>
        <w:bidi w:val="0"/>
        <w:adjustRightInd/>
        <w:snapToGrid/>
        <w:spacing w:line="540" w:lineRule="exact"/>
        <w:ind w:firstLine="602" w:firstLineChars="200"/>
        <w:textAlignment w:val="auto"/>
        <w:rPr>
          <w:rFonts w:hint="eastAsia" w:ascii="宋体" w:hAnsi="宋体" w:eastAsia="宋体" w:cs="宋体"/>
          <w:b/>
          <w:bCs/>
          <w:sz w:val="30"/>
          <w:szCs w:val="30"/>
        </w:rPr>
      </w:pPr>
      <w:r>
        <w:rPr>
          <w:rFonts w:hint="eastAsia" w:ascii="宋体" w:hAnsi="宋体" w:eastAsia="宋体" w:cs="宋体"/>
          <w:b/>
          <w:bCs/>
          <w:sz w:val="30"/>
          <w:szCs w:val="30"/>
        </w:rPr>
        <w:t>第二部分 景德镇市</w:t>
      </w:r>
      <w:r>
        <w:rPr>
          <w:rFonts w:hint="eastAsia" w:ascii="宋体" w:hAnsi="宋体" w:eastAsia="宋体" w:cs="宋体"/>
          <w:b/>
          <w:bCs/>
          <w:sz w:val="30"/>
          <w:szCs w:val="30"/>
          <w:lang w:eastAsia="zh-CN"/>
        </w:rPr>
        <w:t>城市管理行政执法局</w:t>
      </w:r>
      <w:r>
        <w:rPr>
          <w:rFonts w:hint="eastAsia" w:ascii="宋体" w:hAnsi="宋体" w:eastAsia="宋体" w:cs="宋体"/>
          <w:b/>
          <w:bCs/>
          <w:sz w:val="30"/>
          <w:szCs w:val="30"/>
          <w:lang w:val="en-US" w:eastAsia="zh-CN"/>
        </w:rPr>
        <w:t>2019</w:t>
      </w:r>
      <w:r>
        <w:rPr>
          <w:rFonts w:hint="eastAsia" w:ascii="宋体" w:hAnsi="宋体" w:eastAsia="宋体" w:cs="宋体"/>
          <w:b/>
          <w:bCs/>
          <w:sz w:val="30"/>
          <w:szCs w:val="30"/>
        </w:rPr>
        <w:t>年部门预算情况说明</w:t>
      </w:r>
    </w:p>
    <w:p>
      <w:pPr>
        <w:pageBreakBefore w:val="0"/>
        <w:widowControl w:val="0"/>
        <w:kinsoku/>
        <w:wordWrap/>
        <w:overflowPunct/>
        <w:topLinePunct w:val="0"/>
        <w:autoSpaceDE/>
        <w:autoSpaceDN/>
        <w:bidi w:val="0"/>
        <w:adjustRightInd/>
        <w:snapToGrid/>
        <w:spacing w:line="540" w:lineRule="exact"/>
        <w:ind w:firstLine="960" w:firstLineChars="300"/>
        <w:textAlignment w:val="auto"/>
        <w:rPr>
          <w:rFonts w:hint="eastAsia" w:ascii="宋体" w:hAnsi="宋体" w:eastAsia="宋体" w:cs="宋体"/>
          <w:sz w:val="28"/>
          <w:szCs w:val="28"/>
        </w:rPr>
      </w:pPr>
      <w:r>
        <w:rPr>
          <w:rFonts w:hint="eastAsia" w:ascii="仿宋" w:hAnsi="仿宋" w:eastAsia="仿宋" w:cs="仿宋"/>
          <w:sz w:val="32"/>
          <w:szCs w:val="32"/>
        </w:rPr>
        <w:t xml:space="preserve"> </w:t>
      </w:r>
      <w:r>
        <w:rPr>
          <w:rFonts w:hint="eastAsia" w:ascii="宋体" w:hAnsi="宋体" w:eastAsia="宋体" w:cs="宋体"/>
          <w:sz w:val="28"/>
          <w:szCs w:val="28"/>
        </w:rPr>
        <w:t>一、</w:t>
      </w:r>
      <w:r>
        <w:rPr>
          <w:rFonts w:hint="eastAsia" w:ascii="宋体" w:hAnsi="宋体" w:eastAsia="宋体" w:cs="宋体"/>
          <w:sz w:val="28"/>
          <w:szCs w:val="28"/>
          <w:lang w:val="en-US" w:eastAsia="zh-CN"/>
        </w:rPr>
        <w:t>2019</w:t>
      </w:r>
      <w:r>
        <w:rPr>
          <w:rFonts w:hint="eastAsia" w:ascii="宋体" w:hAnsi="宋体" w:eastAsia="宋体" w:cs="宋体"/>
          <w:sz w:val="28"/>
          <w:szCs w:val="28"/>
        </w:rPr>
        <w:t>年部门预算收支情况说明</w:t>
      </w:r>
    </w:p>
    <w:p>
      <w:pPr>
        <w:pageBreakBefore w:val="0"/>
        <w:widowControl w:val="0"/>
        <w:kinsoku/>
        <w:wordWrap/>
        <w:overflowPunct/>
        <w:topLinePunct w:val="0"/>
        <w:autoSpaceDE/>
        <w:autoSpaceDN/>
        <w:bidi w:val="0"/>
        <w:adjustRightInd/>
        <w:snapToGrid/>
        <w:spacing w:line="540" w:lineRule="exact"/>
        <w:ind w:firstLine="840" w:firstLineChars="300"/>
        <w:textAlignment w:val="auto"/>
        <w:rPr>
          <w:rFonts w:hint="eastAsia" w:ascii="宋体" w:hAnsi="宋体" w:eastAsia="宋体" w:cs="宋体"/>
          <w:sz w:val="28"/>
          <w:szCs w:val="28"/>
        </w:rPr>
      </w:pPr>
      <w:r>
        <w:rPr>
          <w:rFonts w:hint="eastAsia" w:ascii="宋体" w:hAnsi="宋体" w:eastAsia="宋体" w:cs="宋体"/>
          <w:sz w:val="28"/>
          <w:szCs w:val="28"/>
        </w:rPr>
        <w:t xml:space="preserve">  二、</w:t>
      </w:r>
      <w:r>
        <w:rPr>
          <w:rFonts w:hint="eastAsia" w:ascii="宋体" w:hAnsi="宋体" w:eastAsia="宋体" w:cs="宋体"/>
          <w:sz w:val="28"/>
          <w:szCs w:val="28"/>
          <w:lang w:val="en-US" w:eastAsia="zh-CN"/>
        </w:rPr>
        <w:t>2019</w:t>
      </w:r>
      <w:r>
        <w:rPr>
          <w:rFonts w:hint="eastAsia" w:ascii="宋体" w:hAnsi="宋体" w:eastAsia="宋体" w:cs="宋体"/>
          <w:sz w:val="28"/>
          <w:szCs w:val="28"/>
        </w:rPr>
        <w:t>年“三公”经费预算情况说明</w:t>
      </w:r>
    </w:p>
    <w:p>
      <w:pPr>
        <w:pageBreakBefore w:val="0"/>
        <w:widowControl w:val="0"/>
        <w:kinsoku/>
        <w:wordWrap/>
        <w:overflowPunct/>
        <w:topLinePunct w:val="0"/>
        <w:autoSpaceDE/>
        <w:autoSpaceDN/>
        <w:bidi w:val="0"/>
        <w:adjustRightInd/>
        <w:snapToGrid/>
        <w:spacing w:line="540" w:lineRule="exact"/>
        <w:ind w:firstLine="602" w:firstLineChars="200"/>
        <w:textAlignment w:val="auto"/>
        <w:rPr>
          <w:rFonts w:hint="eastAsia" w:ascii="宋体" w:hAnsi="宋体" w:eastAsia="宋体" w:cs="宋体"/>
          <w:b/>
          <w:bCs/>
          <w:sz w:val="30"/>
          <w:szCs w:val="30"/>
        </w:rPr>
      </w:pPr>
      <w:r>
        <w:rPr>
          <w:rFonts w:hint="eastAsia" w:ascii="宋体" w:hAnsi="宋体" w:eastAsia="宋体" w:cs="宋体"/>
          <w:b/>
          <w:bCs/>
          <w:sz w:val="30"/>
          <w:szCs w:val="30"/>
        </w:rPr>
        <w:t>第三部分 景德镇市</w:t>
      </w:r>
      <w:r>
        <w:rPr>
          <w:rFonts w:hint="eastAsia" w:ascii="宋体" w:hAnsi="宋体" w:eastAsia="宋体" w:cs="宋体"/>
          <w:b/>
          <w:bCs/>
          <w:sz w:val="30"/>
          <w:szCs w:val="30"/>
          <w:lang w:eastAsia="zh-CN"/>
        </w:rPr>
        <w:t>城市管理行政执法局</w:t>
      </w:r>
      <w:r>
        <w:rPr>
          <w:rFonts w:hint="eastAsia" w:ascii="宋体" w:hAnsi="宋体" w:eastAsia="宋体" w:cs="宋体"/>
          <w:b/>
          <w:bCs/>
          <w:sz w:val="30"/>
          <w:szCs w:val="30"/>
          <w:lang w:val="en-US" w:eastAsia="zh-CN"/>
        </w:rPr>
        <w:t>2019</w:t>
      </w:r>
      <w:r>
        <w:rPr>
          <w:rFonts w:hint="eastAsia" w:ascii="宋体" w:hAnsi="宋体" w:eastAsia="宋体" w:cs="宋体"/>
          <w:b/>
          <w:bCs/>
          <w:sz w:val="30"/>
          <w:szCs w:val="30"/>
        </w:rPr>
        <w:t>年部门预算表</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宋体" w:hAnsi="宋体" w:eastAsia="宋体" w:cs="宋体"/>
          <w:sz w:val="28"/>
          <w:szCs w:val="28"/>
        </w:rPr>
      </w:pPr>
      <w:r>
        <w:rPr>
          <w:rFonts w:hint="eastAsia" w:ascii="仿宋" w:hAnsi="仿宋" w:eastAsia="仿宋" w:cs="仿宋"/>
          <w:sz w:val="32"/>
          <w:szCs w:val="32"/>
        </w:rPr>
        <w:t xml:space="preserve">   </w:t>
      </w:r>
      <w:r>
        <w:rPr>
          <w:rFonts w:hint="eastAsia" w:ascii="宋体" w:hAnsi="宋体" w:eastAsia="宋体" w:cs="宋体"/>
          <w:sz w:val="28"/>
          <w:szCs w:val="28"/>
        </w:rPr>
        <w:t>一、收支预算总表</w:t>
      </w:r>
    </w:p>
    <w:p>
      <w:pPr>
        <w:pageBreakBefore w:val="0"/>
        <w:widowControl w:val="0"/>
        <w:kinsoku/>
        <w:wordWrap/>
        <w:overflowPunct/>
        <w:topLinePunct w:val="0"/>
        <w:autoSpaceDE/>
        <w:autoSpaceDN/>
        <w:bidi w:val="0"/>
        <w:adjustRightInd/>
        <w:snapToGrid/>
        <w:spacing w:line="540" w:lineRule="exact"/>
        <w:ind w:firstLine="1120" w:firstLineChars="400"/>
        <w:textAlignment w:val="auto"/>
        <w:rPr>
          <w:rFonts w:hint="eastAsia" w:ascii="宋体" w:hAnsi="宋体" w:eastAsia="宋体" w:cs="宋体"/>
          <w:sz w:val="28"/>
          <w:szCs w:val="28"/>
        </w:rPr>
      </w:pPr>
      <w:r>
        <w:rPr>
          <w:rFonts w:hint="eastAsia" w:ascii="宋体" w:hAnsi="宋体" w:eastAsia="宋体" w:cs="宋体"/>
          <w:sz w:val="28"/>
          <w:szCs w:val="28"/>
        </w:rPr>
        <w:t>二、部门收入总表</w:t>
      </w:r>
    </w:p>
    <w:p>
      <w:pPr>
        <w:pageBreakBefore w:val="0"/>
        <w:widowControl w:val="0"/>
        <w:kinsoku/>
        <w:wordWrap/>
        <w:overflowPunct/>
        <w:topLinePunct w:val="0"/>
        <w:autoSpaceDE/>
        <w:autoSpaceDN/>
        <w:bidi w:val="0"/>
        <w:adjustRightInd/>
        <w:snapToGrid/>
        <w:spacing w:line="540" w:lineRule="exact"/>
        <w:ind w:firstLine="1120" w:firstLineChars="400"/>
        <w:textAlignment w:val="auto"/>
        <w:rPr>
          <w:rFonts w:hint="eastAsia" w:ascii="宋体" w:hAnsi="宋体" w:eastAsia="宋体" w:cs="宋体"/>
          <w:sz w:val="28"/>
          <w:szCs w:val="28"/>
        </w:rPr>
      </w:pPr>
      <w:r>
        <w:rPr>
          <w:rFonts w:hint="eastAsia" w:ascii="宋体" w:hAnsi="宋体" w:eastAsia="宋体" w:cs="宋体"/>
          <w:sz w:val="28"/>
          <w:szCs w:val="28"/>
        </w:rPr>
        <w:t>三、部门支出总表</w:t>
      </w:r>
    </w:p>
    <w:p>
      <w:pPr>
        <w:pageBreakBefore w:val="0"/>
        <w:widowControl w:val="0"/>
        <w:kinsoku/>
        <w:wordWrap/>
        <w:overflowPunct/>
        <w:topLinePunct w:val="0"/>
        <w:autoSpaceDE/>
        <w:autoSpaceDN/>
        <w:bidi w:val="0"/>
        <w:adjustRightInd/>
        <w:snapToGrid/>
        <w:spacing w:line="540" w:lineRule="exact"/>
        <w:ind w:firstLine="1120" w:firstLineChars="400"/>
        <w:textAlignment w:val="auto"/>
        <w:rPr>
          <w:rFonts w:hint="eastAsia" w:ascii="宋体" w:hAnsi="宋体" w:eastAsia="宋体" w:cs="宋体"/>
          <w:sz w:val="28"/>
          <w:szCs w:val="28"/>
        </w:rPr>
      </w:pPr>
      <w:r>
        <w:rPr>
          <w:rFonts w:hint="eastAsia" w:ascii="宋体" w:hAnsi="宋体" w:eastAsia="宋体" w:cs="宋体"/>
          <w:sz w:val="28"/>
          <w:szCs w:val="28"/>
        </w:rPr>
        <w:t>四、财政拨款</w:t>
      </w:r>
      <w:r>
        <w:rPr>
          <w:rFonts w:hint="eastAsia" w:ascii="宋体" w:hAnsi="宋体" w:eastAsia="宋体" w:cs="宋体"/>
          <w:sz w:val="28"/>
          <w:szCs w:val="28"/>
          <w:lang w:eastAsia="zh-CN"/>
        </w:rPr>
        <w:t>收支总</w:t>
      </w:r>
      <w:r>
        <w:rPr>
          <w:rFonts w:hint="eastAsia" w:ascii="宋体" w:hAnsi="宋体" w:eastAsia="宋体" w:cs="宋体"/>
          <w:sz w:val="28"/>
          <w:szCs w:val="28"/>
        </w:rPr>
        <w:t>表</w:t>
      </w:r>
    </w:p>
    <w:p>
      <w:pPr>
        <w:pageBreakBefore w:val="0"/>
        <w:widowControl w:val="0"/>
        <w:kinsoku/>
        <w:wordWrap/>
        <w:overflowPunct/>
        <w:topLinePunct w:val="0"/>
        <w:autoSpaceDE/>
        <w:autoSpaceDN/>
        <w:bidi w:val="0"/>
        <w:adjustRightInd/>
        <w:snapToGrid/>
        <w:spacing w:line="540" w:lineRule="exact"/>
        <w:ind w:firstLine="1120" w:firstLineChars="400"/>
        <w:textAlignment w:val="auto"/>
        <w:rPr>
          <w:rFonts w:hint="eastAsia" w:ascii="宋体" w:hAnsi="宋体" w:eastAsia="宋体" w:cs="宋体"/>
          <w:sz w:val="28"/>
          <w:szCs w:val="28"/>
        </w:rPr>
      </w:pPr>
      <w:r>
        <w:rPr>
          <w:rFonts w:hint="eastAsia" w:ascii="宋体" w:hAnsi="宋体" w:eastAsia="宋体" w:cs="宋体"/>
          <w:sz w:val="28"/>
          <w:szCs w:val="28"/>
        </w:rPr>
        <w:t>五、一般公共预算支出表</w:t>
      </w:r>
    </w:p>
    <w:p>
      <w:pPr>
        <w:pageBreakBefore w:val="0"/>
        <w:widowControl w:val="0"/>
        <w:kinsoku/>
        <w:wordWrap/>
        <w:overflowPunct/>
        <w:topLinePunct w:val="0"/>
        <w:autoSpaceDE/>
        <w:autoSpaceDN/>
        <w:bidi w:val="0"/>
        <w:adjustRightInd/>
        <w:snapToGrid/>
        <w:spacing w:line="540" w:lineRule="exact"/>
        <w:ind w:firstLine="1120" w:firstLineChars="400"/>
        <w:textAlignment w:val="auto"/>
        <w:rPr>
          <w:rFonts w:hint="eastAsia" w:ascii="宋体" w:hAnsi="宋体" w:eastAsia="宋体" w:cs="宋体"/>
          <w:sz w:val="28"/>
          <w:szCs w:val="28"/>
        </w:rPr>
      </w:pPr>
      <w:r>
        <w:rPr>
          <w:rFonts w:hint="eastAsia" w:ascii="宋体" w:hAnsi="宋体" w:eastAsia="宋体" w:cs="宋体"/>
          <w:sz w:val="28"/>
          <w:szCs w:val="28"/>
        </w:rPr>
        <w:t>六、一般公共预算基本支出表</w:t>
      </w:r>
    </w:p>
    <w:p>
      <w:pPr>
        <w:pageBreakBefore w:val="0"/>
        <w:widowControl w:val="0"/>
        <w:kinsoku/>
        <w:wordWrap/>
        <w:overflowPunct/>
        <w:topLinePunct w:val="0"/>
        <w:autoSpaceDE/>
        <w:autoSpaceDN/>
        <w:bidi w:val="0"/>
        <w:adjustRightInd/>
        <w:snapToGrid/>
        <w:spacing w:line="540" w:lineRule="exact"/>
        <w:ind w:firstLine="1120" w:firstLineChars="400"/>
        <w:textAlignment w:val="auto"/>
        <w:rPr>
          <w:rFonts w:hint="eastAsia" w:ascii="宋体" w:hAnsi="宋体" w:eastAsia="宋体" w:cs="宋体"/>
          <w:sz w:val="28"/>
          <w:szCs w:val="28"/>
        </w:rPr>
      </w:pPr>
      <w:r>
        <w:rPr>
          <w:rFonts w:hint="eastAsia" w:ascii="宋体" w:hAnsi="宋体" w:eastAsia="宋体" w:cs="宋体"/>
          <w:sz w:val="28"/>
          <w:szCs w:val="28"/>
        </w:rPr>
        <w:t>七、一般公共预算“三公”经费支出表</w:t>
      </w:r>
    </w:p>
    <w:p>
      <w:pPr>
        <w:pageBreakBefore w:val="0"/>
        <w:widowControl w:val="0"/>
        <w:kinsoku/>
        <w:wordWrap/>
        <w:overflowPunct/>
        <w:topLinePunct w:val="0"/>
        <w:autoSpaceDE/>
        <w:autoSpaceDN/>
        <w:bidi w:val="0"/>
        <w:adjustRightInd/>
        <w:snapToGrid/>
        <w:spacing w:line="540" w:lineRule="exact"/>
        <w:ind w:firstLine="1120" w:firstLineChars="400"/>
        <w:textAlignment w:val="auto"/>
        <w:rPr>
          <w:rFonts w:hint="eastAsia" w:ascii="宋体" w:hAnsi="宋体" w:eastAsia="宋体" w:cs="宋体"/>
          <w:sz w:val="28"/>
          <w:szCs w:val="28"/>
        </w:rPr>
      </w:pPr>
      <w:r>
        <w:rPr>
          <w:rFonts w:hint="eastAsia" w:ascii="宋体" w:hAnsi="宋体" w:eastAsia="宋体" w:cs="宋体"/>
          <w:sz w:val="28"/>
          <w:szCs w:val="28"/>
        </w:rPr>
        <w:t>八、政府性基金预算支出表</w:t>
      </w:r>
    </w:p>
    <w:p>
      <w:pPr>
        <w:pageBreakBefore w:val="0"/>
        <w:widowControl w:val="0"/>
        <w:kinsoku/>
        <w:wordWrap/>
        <w:overflowPunct/>
        <w:topLinePunct w:val="0"/>
        <w:autoSpaceDE/>
        <w:autoSpaceDN/>
        <w:bidi w:val="0"/>
        <w:adjustRightInd/>
        <w:snapToGrid/>
        <w:spacing w:line="540" w:lineRule="exact"/>
        <w:textAlignment w:val="auto"/>
        <w:rPr>
          <w:rFonts w:hint="eastAsia" w:ascii="宋体" w:hAnsi="宋体" w:eastAsia="宋体" w:cs="宋体"/>
          <w:b/>
          <w:bCs/>
          <w:sz w:val="30"/>
          <w:szCs w:val="30"/>
        </w:rPr>
      </w:pPr>
      <w:r>
        <w:rPr>
          <w:rFonts w:hint="eastAsia" w:ascii="仿宋" w:hAnsi="仿宋" w:eastAsia="仿宋" w:cs="仿宋"/>
          <w:sz w:val="32"/>
          <w:szCs w:val="32"/>
        </w:rPr>
        <w:t xml:space="preserve">  </w:t>
      </w:r>
      <w:r>
        <w:rPr>
          <w:rFonts w:hint="eastAsia" w:ascii="宋体" w:hAnsi="宋体" w:eastAsia="宋体" w:cs="宋体"/>
          <w:b/>
          <w:bCs/>
          <w:sz w:val="30"/>
          <w:szCs w:val="30"/>
        </w:rPr>
        <w:t xml:space="preserve"> 第四部分 名词解释</w:t>
      </w:r>
    </w:p>
    <w:p>
      <w:pPr>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rPr>
      </w:pPr>
    </w:p>
    <w:p>
      <w:pPr>
        <w:pageBreakBefore w:val="0"/>
        <w:widowControl w:val="0"/>
        <w:kinsoku/>
        <w:wordWrap/>
        <w:overflowPunct/>
        <w:topLinePunct w:val="0"/>
        <w:autoSpaceDE/>
        <w:autoSpaceDN/>
        <w:bidi w:val="0"/>
        <w:adjustRightInd/>
        <w:snapToGrid/>
        <w:spacing w:line="540" w:lineRule="exact"/>
        <w:ind w:firstLine="640" w:firstLineChars="200"/>
        <w:jc w:val="center"/>
        <w:textAlignment w:val="auto"/>
        <w:rPr>
          <w:rFonts w:hint="eastAsia" w:ascii="黑体" w:hAnsi="黑体" w:eastAsia="黑体" w:cs="黑体"/>
          <w:sz w:val="32"/>
          <w:szCs w:val="32"/>
        </w:rPr>
      </w:pPr>
      <w:r>
        <w:rPr>
          <w:rFonts w:hint="eastAsia" w:ascii="黑体" w:hAnsi="黑体" w:eastAsia="黑体" w:cs="黑体"/>
          <w:sz w:val="32"/>
          <w:szCs w:val="32"/>
        </w:rPr>
        <w:t>第一部分  景德镇市</w:t>
      </w:r>
      <w:r>
        <w:rPr>
          <w:rFonts w:hint="eastAsia" w:ascii="黑体" w:hAnsi="黑体" w:eastAsia="黑体" w:cs="黑体"/>
          <w:sz w:val="32"/>
          <w:szCs w:val="32"/>
          <w:lang w:eastAsia="zh-CN"/>
        </w:rPr>
        <w:t>城市管理行政执法局</w:t>
      </w:r>
      <w:r>
        <w:rPr>
          <w:rFonts w:hint="eastAsia" w:ascii="黑体" w:hAnsi="黑体" w:eastAsia="黑体" w:cs="黑体"/>
          <w:sz w:val="32"/>
          <w:szCs w:val="32"/>
        </w:rPr>
        <w:t>概况</w:t>
      </w:r>
    </w:p>
    <w:p>
      <w:pPr>
        <w:pageBreakBefore w:val="0"/>
        <w:widowControl w:val="0"/>
        <w:kinsoku/>
        <w:wordWrap/>
        <w:overflowPunct/>
        <w:topLinePunct w:val="0"/>
        <w:autoSpaceDE/>
        <w:autoSpaceDN/>
        <w:bidi w:val="0"/>
        <w:adjustRightInd/>
        <w:snapToGrid/>
        <w:spacing w:line="540" w:lineRule="exact"/>
        <w:ind w:firstLine="630" w:firstLineChars="196"/>
        <w:textAlignment w:val="auto"/>
        <w:rPr>
          <w:rFonts w:hint="eastAsia" w:ascii="仿宋" w:hAnsi="仿宋" w:eastAsia="仿宋" w:cs="仿宋"/>
          <w:b/>
          <w:bCs/>
          <w:sz w:val="32"/>
          <w:szCs w:val="32"/>
        </w:rPr>
      </w:pPr>
      <w:r>
        <w:rPr>
          <w:rFonts w:hint="eastAsia" w:ascii="仿宋" w:hAnsi="仿宋" w:eastAsia="仿宋" w:cs="仿宋"/>
          <w:b/>
          <w:bCs/>
          <w:sz w:val="32"/>
          <w:szCs w:val="32"/>
        </w:rPr>
        <w:t>一、部门主要职责</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本部门的主要职能有：</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（一）负责对各县（市、区）、园区城市管理和执法工作进行指导、监督、考核、培训；</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（二）行使市区内城市市容环境卫生管理方面法律、法规、</w:t>
      </w:r>
      <w:r>
        <w:rPr>
          <w:rFonts w:hint="eastAsia" w:ascii="仿宋" w:hAnsi="仿宋" w:eastAsia="仿宋" w:cs="仿宋"/>
          <w:spacing w:val="-6"/>
          <w:sz w:val="32"/>
          <w:szCs w:val="32"/>
        </w:rPr>
        <w:t>规章规定的行政管理权，负责市区市容市貌、环境卫生等行业管</w:t>
      </w:r>
      <w:r>
        <w:rPr>
          <w:rFonts w:hint="eastAsia" w:ascii="仿宋" w:hAnsi="仿宋" w:eastAsia="仿宋" w:cs="仿宋"/>
          <w:sz w:val="32"/>
          <w:szCs w:val="32"/>
        </w:rPr>
        <w:t>理；</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（三）行使市区内城市市政管理方面法律、法规、规章规定的行政管理权，负责市区内的道路、桥涵、下水道等市政设施的管理；</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（四）行使市区内城市园林绿化管理方面法律、法规、规章行政管理权，负责市区园林绿化管理与养护；</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（五）行使市区内路灯管理方面的法律、法规、规章规定的行政管理权，负责路灯、公共区域景观灯的管理；</w:t>
      </w:r>
    </w:p>
    <w:p>
      <w:pPr>
        <w:tabs>
          <w:tab w:val="left" w:pos="7770"/>
        </w:tabs>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（六）行使市区内桥梁管理方面的法律、法规、规章规定的行政管理权，负责桥梁的巡查、检测和养护；</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color w:val="000000"/>
          <w:sz w:val="32"/>
          <w:szCs w:val="32"/>
        </w:rPr>
        <w:t>（七）</w:t>
      </w:r>
      <w:r>
        <w:rPr>
          <w:rFonts w:hint="eastAsia" w:ascii="仿宋" w:hAnsi="仿宋" w:eastAsia="仿宋" w:cs="仿宋"/>
          <w:sz w:val="32"/>
          <w:szCs w:val="32"/>
        </w:rPr>
        <w:t>负责数字化城市管理的规划、建设及管理工作，建立监督考评体系，负责受理、办理和反馈人民群众有关城市管理方面的投诉和建议；</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color w:val="000000"/>
          <w:sz w:val="32"/>
          <w:szCs w:val="32"/>
        </w:rPr>
        <w:t>（八）</w:t>
      </w:r>
      <w:r>
        <w:rPr>
          <w:rFonts w:hint="eastAsia" w:ascii="仿宋" w:hAnsi="仿宋" w:eastAsia="仿宋" w:cs="仿宋"/>
          <w:sz w:val="32"/>
          <w:szCs w:val="32"/>
        </w:rPr>
        <w:t>行使</w:t>
      </w:r>
      <w:r>
        <w:rPr>
          <w:rFonts w:hint="eastAsia" w:ascii="仿宋" w:hAnsi="仿宋" w:eastAsia="仿宋" w:cs="仿宋"/>
          <w:color w:val="000000"/>
          <w:sz w:val="32"/>
          <w:szCs w:val="32"/>
        </w:rPr>
        <w:t>市区内的建设方面（不含建筑垃圾、市政、园林绿化）法律、法规、规章规定的全部行政处罚权，主要负责对未取得施工许可或者开工报告未经批准擅自施工行为的行政处罚；</w:t>
      </w:r>
    </w:p>
    <w:p>
      <w:pPr>
        <w:spacing w:line="600" w:lineRule="exact"/>
        <w:ind w:firstLine="640" w:firstLineChars="200"/>
        <w:rPr>
          <w:rFonts w:hint="eastAsia" w:ascii="仿宋" w:hAnsi="仿宋" w:eastAsia="仿宋" w:cs="仿宋"/>
          <w:color w:val="000000"/>
          <w:sz w:val="32"/>
          <w:szCs w:val="32"/>
        </w:rPr>
      </w:pPr>
      <w:r>
        <w:rPr>
          <w:rFonts w:hint="eastAsia" w:ascii="仿宋" w:hAnsi="仿宋" w:eastAsia="仿宋" w:cs="仿宋"/>
          <w:sz w:val="32"/>
          <w:szCs w:val="32"/>
        </w:rPr>
        <w:t>（九）</w:t>
      </w:r>
      <w:r>
        <w:rPr>
          <w:rFonts w:hint="eastAsia" w:ascii="仿宋" w:hAnsi="仿宋" w:eastAsia="仿宋" w:cs="仿宋"/>
          <w:color w:val="000000"/>
          <w:sz w:val="32"/>
          <w:szCs w:val="32"/>
        </w:rPr>
        <w:t>行使市区内的规划方面法律、法规、规章规定的全部行政处罚权，主要负责对未取得建设工程规划许可证或者未按照建设工程规划许可证的规定进行建设，未经批准进行临时建设或者未按照批准内容进行临时建设，临时建筑物、构建物超过批准期限不拆除等行为的行政处罚；</w:t>
      </w:r>
    </w:p>
    <w:p>
      <w:pPr>
        <w:snapToGrid w:val="0"/>
        <w:spacing w:line="60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（十）行使市区内的房产管理方面（不含房屋征收、物业管理、商品房屋租赁管理和白蚁防治管理）法律、法规、规章规定的全部行政处罚权；</w:t>
      </w:r>
    </w:p>
    <w:p>
      <w:pPr>
        <w:snapToGrid w:val="0"/>
        <w:spacing w:line="60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（十一）负责跨区域、重大复杂违法违规案件的查处；</w:t>
      </w:r>
    </w:p>
    <w:p>
      <w:pPr>
        <w:snapToGrid w:val="0"/>
        <w:spacing w:line="60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（十二）负责督办各县（市、区）、园区应办未办的城市管理行政执法案件；</w:t>
      </w:r>
    </w:p>
    <w:p>
      <w:pPr>
        <w:adjustRightInd w:val="0"/>
        <w:snapToGrid w:val="0"/>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（十三）履行法律、法规、规章规定的其他职责；</w:t>
      </w:r>
    </w:p>
    <w:p>
      <w:pPr>
        <w:adjustRightInd w:val="0"/>
        <w:snapToGrid w:val="0"/>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（十四）承办市委、市政府交办的其他事项。</w:t>
      </w:r>
    </w:p>
    <w:p>
      <w:pPr>
        <w:adjustRightInd w:val="0"/>
        <w:snapToGrid w:val="0"/>
        <w:spacing w:line="600" w:lineRule="exact"/>
        <w:ind w:firstLine="691" w:firstLineChars="216"/>
        <w:jc w:val="left"/>
        <w:rPr>
          <w:rFonts w:hint="eastAsia" w:ascii="仿宋" w:hAnsi="仿宋" w:eastAsia="仿宋" w:cs="仿宋"/>
          <w:sz w:val="32"/>
          <w:szCs w:val="32"/>
        </w:rPr>
      </w:pPr>
      <w:r>
        <w:rPr>
          <w:rFonts w:hint="eastAsia" w:ascii="仿宋" w:hAnsi="仿宋" w:eastAsia="仿宋" w:cs="仿宋"/>
          <w:sz w:val="32"/>
          <w:szCs w:val="32"/>
        </w:rPr>
        <w:t>市城市管理行政执法局可以实施与上述范围内法律、法规规定的行政处罚权有关的行政强制措施。</w:t>
      </w:r>
    </w:p>
    <w:p>
      <w:pPr>
        <w:pageBreakBefore w:val="0"/>
        <w:widowControl w:val="0"/>
        <w:kinsoku/>
        <w:wordWrap/>
        <w:overflowPunct/>
        <w:topLinePunct w:val="0"/>
        <w:autoSpaceDE/>
        <w:autoSpaceDN/>
        <w:bidi w:val="0"/>
        <w:adjustRightInd/>
        <w:snapToGrid/>
        <w:spacing w:line="540" w:lineRule="exact"/>
        <w:ind w:firstLine="630" w:firstLineChars="196"/>
        <w:textAlignment w:val="auto"/>
        <w:rPr>
          <w:rFonts w:hint="eastAsia" w:ascii="仿宋" w:hAnsi="仿宋" w:eastAsia="仿宋" w:cs="仿宋"/>
          <w:b/>
          <w:bCs/>
          <w:sz w:val="32"/>
          <w:szCs w:val="32"/>
        </w:rPr>
      </w:pPr>
      <w:r>
        <w:rPr>
          <w:rFonts w:hint="eastAsia" w:ascii="仿宋" w:hAnsi="仿宋" w:eastAsia="仿宋" w:cs="仿宋"/>
          <w:b/>
          <w:bCs/>
          <w:sz w:val="32"/>
          <w:szCs w:val="32"/>
        </w:rPr>
        <w:t>二、部门基本情况</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纳入本套部门决算汇编范围的单位共</w:t>
      </w:r>
      <w:r>
        <w:rPr>
          <w:rFonts w:hint="eastAsia" w:ascii="仿宋" w:hAnsi="仿宋" w:eastAsia="仿宋" w:cs="仿宋"/>
          <w:sz w:val="32"/>
          <w:szCs w:val="32"/>
          <w:lang w:val="en-US" w:eastAsia="zh-CN"/>
        </w:rPr>
        <w:t>8</w:t>
      </w:r>
      <w:r>
        <w:rPr>
          <w:rFonts w:hint="eastAsia" w:ascii="仿宋" w:hAnsi="仿宋" w:eastAsia="仿宋" w:cs="仿宋"/>
          <w:sz w:val="32"/>
          <w:szCs w:val="32"/>
        </w:rPr>
        <w:t>个，</w:t>
      </w:r>
      <w:r>
        <w:rPr>
          <w:rFonts w:hint="eastAsia" w:ascii="仿宋" w:hAnsi="仿宋" w:eastAsia="仿宋" w:cs="仿宋"/>
          <w:sz w:val="32"/>
          <w:szCs w:val="32"/>
          <w:lang w:eastAsia="zh-CN"/>
        </w:rPr>
        <w:t>即市城市管理行政执法局本级和</w:t>
      </w:r>
      <w:r>
        <w:rPr>
          <w:rFonts w:hint="eastAsia" w:ascii="仿宋" w:hAnsi="仿宋" w:eastAsia="仿宋" w:cs="仿宋"/>
          <w:sz w:val="32"/>
          <w:szCs w:val="32"/>
          <w:lang w:val="en-US" w:eastAsia="zh-CN"/>
        </w:rPr>
        <w:t>7个二级单位。</w:t>
      </w:r>
      <w:r>
        <w:rPr>
          <w:rFonts w:hint="eastAsia" w:ascii="仿宋" w:hAnsi="仿宋" w:eastAsia="仿宋" w:cs="仿宋"/>
          <w:sz w:val="32"/>
          <w:szCs w:val="32"/>
          <w:lang w:eastAsia="zh-CN"/>
        </w:rPr>
        <w:t>编制数为</w:t>
      </w:r>
      <w:r>
        <w:rPr>
          <w:rFonts w:hint="eastAsia" w:ascii="仿宋" w:hAnsi="仿宋" w:eastAsia="仿宋" w:cs="仿宋"/>
          <w:sz w:val="32"/>
          <w:szCs w:val="32"/>
          <w:lang w:val="en-US" w:eastAsia="zh-CN"/>
        </w:rPr>
        <w:t>428人，行政编制18人、参照公务员管理事业编制132人、全额补助事业编制104人、部分补助事业编制174人。实有人数1048人，其中在职409人，包括行政18人、参照公务员管理69人、全额补助163人、部分补助159人；离休人员3人；退休636人。</w:t>
      </w:r>
    </w:p>
    <w:p>
      <w:pPr>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第二部分 景德镇市</w:t>
      </w:r>
      <w:r>
        <w:rPr>
          <w:rFonts w:hint="eastAsia" w:ascii="黑体" w:hAnsi="黑体" w:eastAsia="黑体" w:cs="黑体"/>
          <w:sz w:val="32"/>
          <w:szCs w:val="32"/>
          <w:lang w:eastAsia="zh-CN"/>
        </w:rPr>
        <w:t>城市管理行政执法局</w:t>
      </w:r>
      <w:r>
        <w:rPr>
          <w:rFonts w:hint="eastAsia" w:ascii="黑体" w:hAnsi="黑体" w:eastAsia="黑体" w:cs="黑体"/>
          <w:sz w:val="32"/>
          <w:szCs w:val="32"/>
          <w:lang w:val="en-US" w:eastAsia="zh-CN"/>
        </w:rPr>
        <w:t>2019</w:t>
      </w:r>
      <w:r>
        <w:rPr>
          <w:rFonts w:hint="eastAsia" w:ascii="黑体" w:hAnsi="黑体" w:eastAsia="黑体" w:cs="黑体"/>
          <w:sz w:val="32"/>
          <w:szCs w:val="32"/>
        </w:rPr>
        <w:t>年部门预算情况说明</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一、</w:t>
      </w:r>
      <w:r>
        <w:rPr>
          <w:rFonts w:hint="eastAsia" w:ascii="仿宋" w:hAnsi="仿宋" w:eastAsia="仿宋" w:cs="仿宋"/>
          <w:b/>
          <w:bCs/>
          <w:sz w:val="32"/>
          <w:szCs w:val="32"/>
          <w:lang w:val="en-US" w:eastAsia="zh-CN"/>
        </w:rPr>
        <w:t>2019</w:t>
      </w:r>
      <w:r>
        <w:rPr>
          <w:rFonts w:hint="eastAsia" w:ascii="仿宋" w:hAnsi="仿宋" w:eastAsia="仿宋" w:cs="仿宋"/>
          <w:b/>
          <w:bCs/>
          <w:sz w:val="32"/>
          <w:szCs w:val="32"/>
        </w:rPr>
        <w:t>年部门预算收支情况说明</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（一）预算收入情况</w:t>
      </w:r>
    </w:p>
    <w:p>
      <w:pPr>
        <w:keepNext w:val="0"/>
        <w:keepLines w:val="0"/>
        <w:pageBreakBefore w:val="0"/>
        <w:widowControl w:val="0"/>
        <w:kinsoku/>
        <w:wordWrap/>
        <w:overflowPunct/>
        <w:topLinePunct w:val="0"/>
        <w:autoSpaceDE/>
        <w:autoSpaceDN/>
        <w:bidi w:val="0"/>
        <w:adjustRightInd/>
        <w:snapToGrid/>
        <w:spacing w:line="540" w:lineRule="exact"/>
        <w:ind w:firstLine="600"/>
        <w:textAlignment w:val="auto"/>
        <w:rPr>
          <w:rFonts w:hint="eastAsia" w:ascii="仿宋" w:hAnsi="仿宋" w:eastAsia="仿宋" w:cs="仿宋"/>
          <w:sz w:val="32"/>
          <w:szCs w:val="32"/>
        </w:rPr>
      </w:pPr>
      <w:r>
        <w:rPr>
          <w:rFonts w:hint="eastAsia" w:ascii="仿宋" w:hAnsi="仿宋" w:eastAsia="仿宋" w:cs="仿宋"/>
          <w:sz w:val="32"/>
          <w:szCs w:val="32"/>
          <w:lang w:eastAsia="zh-CN"/>
        </w:rPr>
        <w:t>2019</w:t>
      </w:r>
      <w:r>
        <w:rPr>
          <w:rFonts w:hint="eastAsia" w:ascii="仿宋" w:hAnsi="仿宋" w:eastAsia="仿宋" w:cs="仿宋"/>
          <w:sz w:val="32"/>
          <w:szCs w:val="32"/>
        </w:rPr>
        <w:t>年</w:t>
      </w:r>
      <w:r>
        <w:rPr>
          <w:rFonts w:hint="eastAsia" w:ascii="仿宋" w:hAnsi="仿宋" w:eastAsia="仿宋" w:cs="仿宋"/>
          <w:sz w:val="32"/>
          <w:szCs w:val="32"/>
          <w:lang w:eastAsia="zh-CN"/>
        </w:rPr>
        <w:t>景德镇市城市管理行政执法局</w:t>
      </w:r>
      <w:r>
        <w:rPr>
          <w:rFonts w:hint="eastAsia" w:ascii="仿宋" w:hAnsi="仿宋" w:eastAsia="仿宋" w:cs="仿宋"/>
          <w:sz w:val="32"/>
          <w:szCs w:val="32"/>
        </w:rPr>
        <w:t>收入预算总额为</w:t>
      </w:r>
      <w:r>
        <w:rPr>
          <w:rFonts w:hint="eastAsia" w:ascii="仿宋" w:hAnsi="仿宋" w:eastAsia="仿宋" w:cs="仿宋"/>
          <w:sz w:val="32"/>
          <w:szCs w:val="32"/>
          <w:lang w:val="en-US" w:eastAsia="zh-CN"/>
        </w:rPr>
        <w:t>60737.54</w:t>
      </w:r>
      <w:r>
        <w:rPr>
          <w:rFonts w:hint="eastAsia" w:ascii="仿宋" w:hAnsi="仿宋" w:eastAsia="仿宋" w:cs="仿宋"/>
          <w:sz w:val="32"/>
          <w:szCs w:val="32"/>
        </w:rPr>
        <w:t>万元</w:t>
      </w:r>
      <w:r>
        <w:rPr>
          <w:rFonts w:hint="eastAsia" w:ascii="仿宋" w:hAnsi="仿宋" w:eastAsia="仿宋" w:cs="仿宋"/>
          <w:sz w:val="32"/>
          <w:szCs w:val="32"/>
          <w:lang w:eastAsia="zh-CN"/>
        </w:rPr>
        <w:t>（含上年资金结转）</w:t>
      </w:r>
      <w:r>
        <w:rPr>
          <w:rFonts w:hint="eastAsia" w:ascii="仿宋" w:hAnsi="仿宋" w:eastAsia="仿宋" w:cs="仿宋"/>
          <w:sz w:val="32"/>
          <w:szCs w:val="32"/>
        </w:rPr>
        <w:t>，</w:t>
      </w:r>
      <w:r>
        <w:rPr>
          <w:rFonts w:hint="eastAsia" w:ascii="仿宋" w:hAnsi="仿宋" w:eastAsia="仿宋" w:cs="仿宋"/>
          <w:sz w:val="32"/>
          <w:szCs w:val="32"/>
          <w:lang w:eastAsia="zh-CN"/>
        </w:rPr>
        <w:t>较上年增加</w:t>
      </w:r>
      <w:r>
        <w:rPr>
          <w:rFonts w:hint="eastAsia" w:ascii="仿宋" w:hAnsi="仿宋" w:eastAsia="仿宋" w:cs="仿宋"/>
          <w:sz w:val="32"/>
          <w:szCs w:val="32"/>
          <w:lang w:val="en-US" w:eastAsia="zh-CN"/>
        </w:rPr>
        <w:t>60%</w:t>
      </w:r>
      <w:r>
        <w:rPr>
          <w:rFonts w:hint="eastAsia" w:ascii="仿宋" w:hAnsi="仿宋" w:eastAsia="仿宋" w:cs="仿宋"/>
          <w:sz w:val="32"/>
          <w:szCs w:val="32"/>
        </w:rPr>
        <w:t>，</w:t>
      </w:r>
      <w:r>
        <w:rPr>
          <w:rFonts w:hint="eastAsia" w:ascii="仿宋" w:hAnsi="仿宋" w:eastAsia="仿宋" w:cs="仿宋"/>
          <w:sz w:val="32"/>
          <w:szCs w:val="32"/>
          <w:lang w:val="en-US" w:eastAsia="zh-CN"/>
        </w:rPr>
        <w:t>主要原因为：新增了部分大项目，事业收入增加，人员工资调资，上年结转资金增加</w:t>
      </w:r>
      <w:r>
        <w:rPr>
          <w:rFonts w:hint="eastAsia" w:ascii="仿宋" w:hAnsi="仿宋" w:eastAsia="仿宋" w:cs="仿宋"/>
          <w:sz w:val="32"/>
          <w:szCs w:val="32"/>
        </w:rPr>
        <w:t>。其中：当年公共财政拨款收入</w:t>
      </w:r>
      <w:r>
        <w:rPr>
          <w:rFonts w:hint="eastAsia" w:ascii="仿宋" w:hAnsi="仿宋" w:eastAsia="仿宋" w:cs="仿宋"/>
          <w:sz w:val="32"/>
          <w:szCs w:val="32"/>
          <w:lang w:val="en-US" w:eastAsia="zh-CN"/>
        </w:rPr>
        <w:t>38698.37</w:t>
      </w:r>
      <w:r>
        <w:rPr>
          <w:rFonts w:hint="eastAsia" w:ascii="仿宋" w:hAnsi="仿宋" w:eastAsia="仿宋" w:cs="仿宋"/>
          <w:sz w:val="32"/>
          <w:szCs w:val="32"/>
        </w:rPr>
        <w:t>万元，占收入预算总额的</w:t>
      </w:r>
      <w:r>
        <w:rPr>
          <w:rFonts w:hint="eastAsia" w:ascii="仿宋" w:hAnsi="仿宋" w:eastAsia="仿宋" w:cs="仿宋"/>
          <w:sz w:val="32"/>
          <w:szCs w:val="32"/>
          <w:lang w:val="en-US" w:eastAsia="zh-CN"/>
        </w:rPr>
        <w:t>63.71</w:t>
      </w:r>
      <w:r>
        <w:rPr>
          <w:rFonts w:hint="eastAsia" w:ascii="仿宋" w:hAnsi="仿宋" w:eastAsia="仿宋" w:cs="仿宋"/>
          <w:sz w:val="32"/>
          <w:szCs w:val="32"/>
        </w:rPr>
        <w:t>%；当年其他各项收入</w:t>
      </w:r>
      <w:r>
        <w:rPr>
          <w:rFonts w:hint="eastAsia" w:ascii="仿宋" w:hAnsi="仿宋" w:eastAsia="仿宋" w:cs="仿宋"/>
          <w:sz w:val="32"/>
          <w:szCs w:val="32"/>
          <w:lang w:val="en-US" w:eastAsia="zh-CN"/>
        </w:rPr>
        <w:t>15505.38</w:t>
      </w:r>
      <w:r>
        <w:rPr>
          <w:rFonts w:hint="eastAsia" w:ascii="仿宋" w:hAnsi="仿宋" w:eastAsia="仿宋" w:cs="仿宋"/>
          <w:sz w:val="32"/>
          <w:szCs w:val="32"/>
        </w:rPr>
        <w:t>万元，占收入预算总额的</w:t>
      </w:r>
      <w:r>
        <w:rPr>
          <w:rFonts w:hint="eastAsia" w:ascii="仿宋" w:hAnsi="仿宋" w:eastAsia="仿宋" w:cs="仿宋"/>
          <w:sz w:val="32"/>
          <w:szCs w:val="32"/>
          <w:lang w:val="en-US" w:eastAsia="zh-CN"/>
        </w:rPr>
        <w:t>25.53</w:t>
      </w:r>
      <w:r>
        <w:rPr>
          <w:rFonts w:hint="eastAsia" w:ascii="仿宋" w:hAnsi="仿宋" w:eastAsia="仿宋" w:cs="仿宋"/>
          <w:sz w:val="32"/>
          <w:szCs w:val="32"/>
        </w:rPr>
        <w:t>%；上年结余结转收入</w:t>
      </w:r>
      <w:r>
        <w:rPr>
          <w:rFonts w:hint="eastAsia" w:ascii="仿宋" w:hAnsi="仿宋" w:eastAsia="仿宋" w:cs="仿宋"/>
          <w:sz w:val="32"/>
          <w:szCs w:val="32"/>
          <w:lang w:val="en-US" w:eastAsia="zh-CN"/>
        </w:rPr>
        <w:t>6533.79</w:t>
      </w:r>
      <w:r>
        <w:rPr>
          <w:rFonts w:hint="eastAsia" w:ascii="仿宋" w:hAnsi="仿宋" w:eastAsia="仿宋" w:cs="仿宋"/>
          <w:sz w:val="32"/>
          <w:szCs w:val="32"/>
        </w:rPr>
        <w:t>万元，占收入预算总额的</w:t>
      </w:r>
      <w:r>
        <w:rPr>
          <w:rFonts w:hint="eastAsia" w:ascii="仿宋" w:hAnsi="仿宋" w:eastAsia="仿宋" w:cs="仿宋"/>
          <w:sz w:val="32"/>
          <w:szCs w:val="32"/>
          <w:lang w:val="en-US" w:eastAsia="zh-CN"/>
        </w:rPr>
        <w:t>10.76</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（二）预算支出情况</w:t>
      </w:r>
    </w:p>
    <w:p>
      <w:pPr>
        <w:keepNext w:val="0"/>
        <w:keepLines w:val="0"/>
        <w:pageBreakBefore w:val="0"/>
        <w:widowControl w:val="0"/>
        <w:kinsoku/>
        <w:wordWrap/>
        <w:overflowPunct/>
        <w:topLinePunct w:val="0"/>
        <w:bidi w:val="0"/>
        <w:snapToGrid/>
        <w:spacing w:line="54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 xml:space="preserve"> </w:t>
      </w:r>
      <w:r>
        <w:rPr>
          <w:rFonts w:hint="eastAsia" w:ascii="仿宋" w:hAnsi="仿宋" w:eastAsia="仿宋" w:cs="仿宋"/>
          <w:sz w:val="32"/>
          <w:szCs w:val="32"/>
          <w:lang w:eastAsia="zh-CN"/>
        </w:rPr>
        <w:t>2019</w:t>
      </w:r>
      <w:r>
        <w:rPr>
          <w:rFonts w:hint="eastAsia" w:ascii="仿宋" w:hAnsi="仿宋" w:eastAsia="仿宋" w:cs="仿宋"/>
          <w:sz w:val="32"/>
          <w:szCs w:val="32"/>
        </w:rPr>
        <w:t>年</w:t>
      </w:r>
      <w:r>
        <w:rPr>
          <w:rFonts w:hint="eastAsia" w:ascii="仿宋" w:hAnsi="仿宋" w:eastAsia="仿宋" w:cs="仿宋"/>
          <w:sz w:val="32"/>
          <w:szCs w:val="32"/>
          <w:lang w:eastAsia="zh-CN"/>
        </w:rPr>
        <w:t>景德镇市城市管理行政执法局</w:t>
      </w:r>
      <w:r>
        <w:rPr>
          <w:rFonts w:hint="eastAsia" w:ascii="仿宋" w:hAnsi="仿宋" w:eastAsia="仿宋" w:cs="仿宋"/>
          <w:sz w:val="32"/>
          <w:szCs w:val="32"/>
        </w:rPr>
        <w:t>支出预算总额为</w:t>
      </w:r>
      <w:r>
        <w:rPr>
          <w:rFonts w:hint="eastAsia" w:ascii="仿宋" w:hAnsi="仿宋" w:eastAsia="仿宋" w:cs="仿宋"/>
          <w:sz w:val="32"/>
          <w:szCs w:val="32"/>
          <w:lang w:val="en-US" w:eastAsia="zh-CN"/>
        </w:rPr>
        <w:t>60737.54</w:t>
      </w:r>
      <w:r>
        <w:rPr>
          <w:rFonts w:hint="eastAsia" w:ascii="仿宋" w:hAnsi="仿宋" w:eastAsia="仿宋" w:cs="仿宋"/>
          <w:sz w:val="32"/>
          <w:szCs w:val="32"/>
        </w:rPr>
        <w:t>万元</w:t>
      </w:r>
      <w:r>
        <w:rPr>
          <w:rFonts w:hint="eastAsia" w:ascii="仿宋" w:hAnsi="仿宋" w:eastAsia="仿宋" w:cs="仿宋"/>
          <w:sz w:val="32"/>
          <w:szCs w:val="32"/>
          <w:lang w:eastAsia="zh-CN"/>
        </w:rPr>
        <w:t>（含上年结转资金支出）</w:t>
      </w:r>
      <w:r>
        <w:rPr>
          <w:rFonts w:hint="eastAsia" w:ascii="仿宋" w:hAnsi="仿宋" w:eastAsia="仿宋" w:cs="仿宋"/>
          <w:sz w:val="32"/>
          <w:szCs w:val="32"/>
        </w:rPr>
        <w:t>，</w:t>
      </w:r>
      <w:r>
        <w:rPr>
          <w:rFonts w:hint="eastAsia" w:ascii="仿宋" w:hAnsi="仿宋" w:eastAsia="仿宋" w:cs="仿宋"/>
          <w:sz w:val="32"/>
          <w:szCs w:val="32"/>
          <w:lang w:eastAsia="zh-CN"/>
        </w:rPr>
        <w:t>较上年增加</w:t>
      </w:r>
      <w:r>
        <w:rPr>
          <w:rFonts w:hint="eastAsia" w:ascii="仿宋" w:hAnsi="仿宋" w:eastAsia="仿宋" w:cs="仿宋"/>
          <w:sz w:val="32"/>
          <w:szCs w:val="32"/>
          <w:lang w:val="en-US" w:eastAsia="zh-CN"/>
        </w:rPr>
        <w:t>60%，主要原因为：新增部分大项目预算，上年资金结转增加。</w:t>
      </w:r>
      <w:r>
        <w:rPr>
          <w:rFonts w:hint="eastAsia" w:ascii="仿宋" w:hAnsi="仿宋" w:eastAsia="仿宋" w:cs="仿宋"/>
          <w:sz w:val="32"/>
          <w:szCs w:val="32"/>
        </w:rPr>
        <w:t>其中：</w:t>
      </w:r>
    </w:p>
    <w:p>
      <w:pPr>
        <w:keepNext w:val="0"/>
        <w:keepLines w:val="0"/>
        <w:pageBreakBefore w:val="0"/>
        <w:widowControl w:val="0"/>
        <w:kinsoku/>
        <w:wordWrap/>
        <w:overflowPunct/>
        <w:topLinePunct w:val="0"/>
        <w:bidi w:val="0"/>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按支出项目类别划分：基本支出</w:t>
      </w:r>
      <w:r>
        <w:rPr>
          <w:rFonts w:hint="eastAsia" w:ascii="仿宋" w:hAnsi="仿宋" w:eastAsia="仿宋" w:cs="仿宋"/>
          <w:sz w:val="32"/>
          <w:szCs w:val="32"/>
          <w:lang w:val="en-US" w:eastAsia="zh-CN"/>
        </w:rPr>
        <w:t>24012.29</w:t>
      </w:r>
      <w:r>
        <w:rPr>
          <w:rFonts w:hint="eastAsia" w:ascii="仿宋" w:hAnsi="仿宋" w:eastAsia="仿宋" w:cs="仿宋"/>
          <w:sz w:val="32"/>
          <w:szCs w:val="32"/>
        </w:rPr>
        <w:t>万元，占支出预算总额的</w:t>
      </w:r>
      <w:r>
        <w:rPr>
          <w:rFonts w:hint="eastAsia" w:ascii="仿宋" w:hAnsi="仿宋" w:eastAsia="仿宋" w:cs="仿宋"/>
          <w:sz w:val="32"/>
          <w:szCs w:val="32"/>
          <w:lang w:val="en-US" w:eastAsia="zh-CN"/>
        </w:rPr>
        <w:t>39.53</w:t>
      </w:r>
      <w:r>
        <w:rPr>
          <w:rFonts w:hint="eastAsia" w:ascii="仿宋" w:hAnsi="仿宋" w:eastAsia="仿宋" w:cs="仿宋"/>
          <w:sz w:val="32"/>
          <w:szCs w:val="32"/>
        </w:rPr>
        <w:t>%，</w:t>
      </w:r>
      <w:r>
        <w:rPr>
          <w:rFonts w:hint="eastAsia" w:ascii="仿宋" w:hAnsi="仿宋" w:eastAsia="仿宋" w:cs="仿宋"/>
          <w:sz w:val="32"/>
          <w:szCs w:val="32"/>
          <w:lang w:eastAsia="zh-CN"/>
        </w:rPr>
        <w:t>较上年增加</w:t>
      </w:r>
      <w:r>
        <w:rPr>
          <w:rFonts w:hint="eastAsia" w:ascii="仿宋" w:hAnsi="仿宋" w:eastAsia="仿宋" w:cs="仿宋"/>
          <w:sz w:val="32"/>
          <w:szCs w:val="32"/>
          <w:lang w:val="en-US" w:eastAsia="zh-CN"/>
        </w:rPr>
        <w:t>192.88%，主要原因为：</w:t>
      </w:r>
      <w:r>
        <w:rPr>
          <w:rFonts w:hint="eastAsia" w:ascii="仿宋" w:hAnsi="仿宋" w:eastAsia="仿宋" w:cs="仿宋"/>
          <w:color w:val="auto"/>
          <w:sz w:val="32"/>
          <w:szCs w:val="32"/>
          <w:highlight w:val="none"/>
          <w:lang w:val="en-US" w:eastAsia="zh-CN"/>
        </w:rPr>
        <w:t>2019年市政工程处事业收入增加较多，人员工资标准普调和职业年金的缴纳。</w:t>
      </w:r>
      <w:r>
        <w:rPr>
          <w:rFonts w:hint="eastAsia" w:ascii="仿宋" w:hAnsi="仿宋" w:eastAsia="仿宋" w:cs="仿宋"/>
          <w:sz w:val="32"/>
          <w:szCs w:val="32"/>
          <w:lang w:val="en-US" w:eastAsia="zh-CN"/>
        </w:rPr>
        <w:t>其中包括</w:t>
      </w:r>
      <w:r>
        <w:rPr>
          <w:rFonts w:hint="eastAsia" w:ascii="仿宋" w:hAnsi="仿宋" w:eastAsia="仿宋" w:cs="仿宋"/>
          <w:sz w:val="32"/>
          <w:szCs w:val="32"/>
        </w:rPr>
        <w:t>工资福利支出</w:t>
      </w:r>
      <w:r>
        <w:rPr>
          <w:rFonts w:hint="eastAsia" w:ascii="仿宋" w:hAnsi="仿宋" w:eastAsia="仿宋" w:cs="仿宋"/>
          <w:sz w:val="32"/>
          <w:szCs w:val="32"/>
          <w:lang w:val="en-US" w:eastAsia="zh-CN"/>
        </w:rPr>
        <w:t>4168.62</w:t>
      </w:r>
      <w:r>
        <w:rPr>
          <w:rFonts w:hint="eastAsia" w:ascii="仿宋" w:hAnsi="仿宋" w:eastAsia="仿宋" w:cs="仿宋"/>
          <w:sz w:val="32"/>
          <w:szCs w:val="32"/>
        </w:rPr>
        <w:t>万元</w:t>
      </w:r>
      <w:r>
        <w:rPr>
          <w:rFonts w:hint="eastAsia" w:ascii="仿宋" w:hAnsi="仿宋" w:eastAsia="仿宋" w:cs="仿宋"/>
          <w:sz w:val="32"/>
          <w:szCs w:val="32"/>
          <w:lang w:val="en-US" w:eastAsia="zh-CN"/>
        </w:rPr>
        <w:t>、</w:t>
      </w:r>
      <w:r>
        <w:rPr>
          <w:rFonts w:hint="eastAsia" w:ascii="仿宋" w:hAnsi="仿宋" w:eastAsia="仿宋" w:cs="仿宋"/>
          <w:sz w:val="32"/>
          <w:szCs w:val="32"/>
        </w:rPr>
        <w:t>商品和服务支出</w:t>
      </w:r>
      <w:r>
        <w:rPr>
          <w:rFonts w:hint="eastAsia" w:ascii="仿宋" w:hAnsi="仿宋" w:eastAsia="仿宋" w:cs="仿宋"/>
          <w:sz w:val="32"/>
          <w:szCs w:val="32"/>
          <w:lang w:val="en-US" w:eastAsia="zh-CN"/>
        </w:rPr>
        <w:t>17194.26</w:t>
      </w:r>
      <w:r>
        <w:rPr>
          <w:rFonts w:hint="eastAsia" w:ascii="仿宋" w:hAnsi="仿宋" w:eastAsia="仿宋" w:cs="仿宋"/>
          <w:sz w:val="32"/>
          <w:szCs w:val="32"/>
        </w:rPr>
        <w:t>万元</w:t>
      </w:r>
      <w:r>
        <w:rPr>
          <w:rFonts w:hint="eastAsia" w:ascii="仿宋" w:hAnsi="仿宋" w:eastAsia="仿宋" w:cs="仿宋"/>
          <w:sz w:val="32"/>
          <w:szCs w:val="32"/>
          <w:lang w:val="en-US" w:eastAsia="zh-CN"/>
        </w:rPr>
        <w:t>、</w:t>
      </w:r>
      <w:r>
        <w:rPr>
          <w:rFonts w:hint="eastAsia" w:ascii="仿宋" w:hAnsi="仿宋" w:eastAsia="仿宋" w:cs="仿宋"/>
          <w:sz w:val="32"/>
          <w:szCs w:val="32"/>
        </w:rPr>
        <w:t>对个人和家庭的补助</w:t>
      </w:r>
      <w:r>
        <w:rPr>
          <w:rFonts w:hint="eastAsia" w:ascii="仿宋" w:hAnsi="仿宋" w:eastAsia="仿宋" w:cs="仿宋"/>
          <w:sz w:val="32"/>
          <w:szCs w:val="32"/>
          <w:lang w:val="en-US" w:eastAsia="zh-CN"/>
        </w:rPr>
        <w:t>2111.81</w:t>
      </w:r>
      <w:r>
        <w:rPr>
          <w:rFonts w:hint="eastAsia" w:ascii="仿宋" w:hAnsi="仿宋" w:eastAsia="仿宋" w:cs="仿宋"/>
          <w:sz w:val="32"/>
          <w:szCs w:val="32"/>
        </w:rPr>
        <w:t>万</w:t>
      </w:r>
      <w:r>
        <w:rPr>
          <w:rFonts w:hint="eastAsia" w:ascii="仿宋" w:hAnsi="仿宋" w:eastAsia="仿宋" w:cs="仿宋"/>
          <w:sz w:val="32"/>
          <w:szCs w:val="32"/>
          <w:lang w:eastAsia="zh-CN"/>
        </w:rPr>
        <w:t>元、其它资本性支出</w:t>
      </w:r>
      <w:r>
        <w:rPr>
          <w:rFonts w:hint="eastAsia" w:ascii="仿宋" w:hAnsi="仿宋" w:eastAsia="仿宋" w:cs="仿宋"/>
          <w:sz w:val="32"/>
          <w:szCs w:val="32"/>
          <w:lang w:val="en-US" w:eastAsia="zh-CN"/>
        </w:rPr>
        <w:t xml:space="preserve">537.6万元； </w:t>
      </w:r>
      <w:r>
        <w:rPr>
          <w:rFonts w:hint="eastAsia" w:ascii="仿宋" w:hAnsi="仿宋" w:eastAsia="仿宋" w:cs="仿宋"/>
          <w:sz w:val="32"/>
          <w:szCs w:val="32"/>
        </w:rPr>
        <w:t>项目支出</w:t>
      </w:r>
      <w:r>
        <w:rPr>
          <w:rFonts w:hint="eastAsia" w:ascii="仿宋" w:hAnsi="仿宋" w:eastAsia="仿宋" w:cs="仿宋"/>
          <w:sz w:val="32"/>
          <w:szCs w:val="32"/>
          <w:lang w:val="en-US" w:eastAsia="zh-CN"/>
        </w:rPr>
        <w:t>36725.25</w:t>
      </w:r>
      <w:r>
        <w:rPr>
          <w:rFonts w:hint="eastAsia" w:ascii="仿宋" w:hAnsi="仿宋" w:eastAsia="仿宋" w:cs="仿宋"/>
          <w:sz w:val="32"/>
          <w:szCs w:val="32"/>
        </w:rPr>
        <w:t>万元，占支出总额的</w:t>
      </w:r>
      <w:r>
        <w:rPr>
          <w:rFonts w:hint="eastAsia" w:ascii="仿宋" w:hAnsi="仿宋" w:eastAsia="仿宋" w:cs="仿宋"/>
          <w:sz w:val="32"/>
          <w:szCs w:val="32"/>
          <w:lang w:val="en-US" w:eastAsia="zh-CN"/>
        </w:rPr>
        <w:t>60.47</w:t>
      </w:r>
      <w:r>
        <w:rPr>
          <w:rFonts w:hint="eastAsia" w:ascii="仿宋" w:hAnsi="仿宋" w:eastAsia="仿宋" w:cs="仿宋"/>
          <w:sz w:val="32"/>
          <w:szCs w:val="32"/>
        </w:rPr>
        <w:t>%，</w:t>
      </w:r>
      <w:r>
        <w:rPr>
          <w:rFonts w:hint="eastAsia" w:ascii="仿宋" w:hAnsi="仿宋" w:eastAsia="仿宋" w:cs="仿宋"/>
          <w:sz w:val="32"/>
          <w:szCs w:val="32"/>
          <w:lang w:eastAsia="zh-CN"/>
        </w:rPr>
        <w:t>较上年上升</w:t>
      </w:r>
      <w:r>
        <w:rPr>
          <w:rFonts w:hint="eastAsia" w:ascii="仿宋" w:hAnsi="仿宋" w:eastAsia="仿宋" w:cs="仿宋"/>
          <w:sz w:val="32"/>
          <w:szCs w:val="32"/>
          <w:lang w:val="en-US" w:eastAsia="zh-CN"/>
        </w:rPr>
        <w:t>23.83%，主要原因为：本年项目有所增加，其中包括：</w:t>
      </w:r>
      <w:r>
        <w:rPr>
          <w:rFonts w:hint="eastAsia" w:ascii="仿宋" w:hAnsi="仿宋" w:eastAsia="仿宋" w:cs="仿宋"/>
          <w:sz w:val="32"/>
          <w:szCs w:val="32"/>
        </w:rPr>
        <w:t>包括工资福利支出</w:t>
      </w:r>
      <w:r>
        <w:rPr>
          <w:rFonts w:hint="eastAsia" w:ascii="仿宋" w:hAnsi="仿宋" w:eastAsia="仿宋" w:cs="仿宋"/>
          <w:sz w:val="32"/>
          <w:szCs w:val="32"/>
          <w:lang w:val="en-US" w:eastAsia="zh-CN"/>
        </w:rPr>
        <w:t>97.4</w:t>
      </w:r>
      <w:r>
        <w:rPr>
          <w:rFonts w:hint="eastAsia" w:ascii="仿宋" w:hAnsi="仿宋" w:eastAsia="仿宋" w:cs="仿宋"/>
          <w:sz w:val="32"/>
          <w:szCs w:val="32"/>
        </w:rPr>
        <w:t>万元、商品和服务支出</w:t>
      </w:r>
      <w:r>
        <w:rPr>
          <w:rFonts w:hint="eastAsia" w:ascii="仿宋" w:hAnsi="仿宋" w:eastAsia="仿宋" w:cs="仿宋"/>
          <w:sz w:val="32"/>
          <w:szCs w:val="32"/>
          <w:lang w:val="en-US" w:eastAsia="zh-CN"/>
        </w:rPr>
        <w:t>36042.15</w:t>
      </w:r>
      <w:r>
        <w:rPr>
          <w:rFonts w:hint="eastAsia" w:ascii="仿宋" w:hAnsi="仿宋" w:eastAsia="仿宋" w:cs="仿宋"/>
          <w:sz w:val="32"/>
          <w:szCs w:val="32"/>
        </w:rPr>
        <w:t>万元、对个人和家庭的补助</w:t>
      </w:r>
      <w:r>
        <w:rPr>
          <w:rFonts w:hint="eastAsia" w:ascii="仿宋" w:hAnsi="仿宋" w:eastAsia="仿宋" w:cs="仿宋"/>
          <w:sz w:val="32"/>
          <w:szCs w:val="32"/>
          <w:lang w:val="en-US" w:eastAsia="zh-CN"/>
        </w:rPr>
        <w:t>78</w:t>
      </w:r>
      <w:r>
        <w:rPr>
          <w:rFonts w:hint="eastAsia" w:ascii="仿宋" w:hAnsi="仿宋" w:eastAsia="仿宋" w:cs="仿宋"/>
          <w:sz w:val="32"/>
          <w:szCs w:val="32"/>
        </w:rPr>
        <w:t>万元、资本性支出</w:t>
      </w:r>
      <w:r>
        <w:rPr>
          <w:rFonts w:hint="eastAsia" w:ascii="仿宋" w:hAnsi="仿宋" w:eastAsia="仿宋" w:cs="仿宋"/>
          <w:sz w:val="32"/>
          <w:szCs w:val="32"/>
          <w:lang w:val="en-US" w:eastAsia="zh-CN"/>
        </w:rPr>
        <w:t>7</w:t>
      </w:r>
      <w:r>
        <w:rPr>
          <w:rFonts w:hint="eastAsia" w:ascii="仿宋" w:hAnsi="仿宋" w:eastAsia="仿宋" w:cs="仿宋"/>
          <w:sz w:val="32"/>
          <w:szCs w:val="32"/>
        </w:rPr>
        <w:t>万元、其他相关支出</w:t>
      </w:r>
      <w:r>
        <w:rPr>
          <w:rFonts w:hint="eastAsia" w:ascii="仿宋" w:hAnsi="仿宋" w:eastAsia="仿宋" w:cs="仿宋"/>
          <w:sz w:val="32"/>
          <w:szCs w:val="32"/>
          <w:lang w:val="en-US" w:eastAsia="zh-CN"/>
        </w:rPr>
        <w:t>500.7</w:t>
      </w:r>
      <w:r>
        <w:rPr>
          <w:rFonts w:hint="eastAsia" w:ascii="仿宋" w:hAnsi="仿宋" w:eastAsia="仿宋" w:cs="仿宋"/>
          <w:sz w:val="32"/>
          <w:szCs w:val="32"/>
        </w:rPr>
        <w:t>万元；</w:t>
      </w:r>
    </w:p>
    <w:p>
      <w:pPr>
        <w:keepNext w:val="0"/>
        <w:keepLines w:val="0"/>
        <w:pageBreakBefore w:val="0"/>
        <w:widowControl w:val="0"/>
        <w:kinsoku/>
        <w:wordWrap/>
        <w:overflowPunct/>
        <w:topLinePunct w:val="0"/>
        <w:bidi w:val="0"/>
        <w:snapToGrid/>
        <w:spacing w:line="54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按支出功能项目科目划分：</w:t>
      </w:r>
      <w:r>
        <w:rPr>
          <w:rFonts w:hint="eastAsia" w:ascii="仿宋" w:hAnsi="仿宋" w:eastAsia="仿宋" w:cs="仿宋"/>
          <w:sz w:val="32"/>
          <w:szCs w:val="32"/>
          <w:highlight w:val="none"/>
          <w:lang w:eastAsia="zh-CN"/>
        </w:rPr>
        <w:t>社会保障和就业</w:t>
      </w:r>
      <w:r>
        <w:rPr>
          <w:rFonts w:hint="eastAsia" w:ascii="仿宋" w:hAnsi="仿宋" w:eastAsia="仿宋" w:cs="仿宋"/>
          <w:sz w:val="32"/>
          <w:szCs w:val="32"/>
          <w:highlight w:val="none"/>
        </w:rPr>
        <w:t>支出</w:t>
      </w:r>
      <w:r>
        <w:rPr>
          <w:rFonts w:hint="eastAsia" w:ascii="仿宋" w:hAnsi="仿宋" w:eastAsia="仿宋" w:cs="仿宋"/>
          <w:sz w:val="32"/>
          <w:szCs w:val="32"/>
          <w:highlight w:val="none"/>
          <w:lang w:val="en-US" w:eastAsia="zh-CN"/>
        </w:rPr>
        <w:t>459.13</w:t>
      </w:r>
      <w:r>
        <w:rPr>
          <w:rFonts w:hint="eastAsia" w:ascii="仿宋" w:hAnsi="仿宋" w:eastAsia="仿宋" w:cs="仿宋"/>
          <w:sz w:val="32"/>
          <w:szCs w:val="32"/>
          <w:highlight w:val="none"/>
        </w:rPr>
        <w:t>万元，占支出预算总额的</w:t>
      </w:r>
      <w:r>
        <w:rPr>
          <w:rFonts w:hint="eastAsia" w:ascii="仿宋" w:hAnsi="仿宋" w:eastAsia="仿宋" w:cs="仿宋"/>
          <w:sz w:val="32"/>
          <w:szCs w:val="32"/>
          <w:highlight w:val="none"/>
          <w:lang w:val="en-US" w:eastAsia="zh-CN"/>
        </w:rPr>
        <w:t>0.76</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卫生健康支出</w:t>
      </w:r>
      <w:r>
        <w:rPr>
          <w:rFonts w:hint="eastAsia" w:ascii="仿宋" w:hAnsi="仿宋" w:eastAsia="仿宋" w:cs="仿宋"/>
          <w:sz w:val="32"/>
          <w:szCs w:val="32"/>
          <w:highlight w:val="none"/>
          <w:lang w:val="en-US" w:eastAsia="zh-CN"/>
        </w:rPr>
        <w:t>507.03万元，占支出预算总额的0.83%；</w:t>
      </w:r>
      <w:r>
        <w:rPr>
          <w:rFonts w:hint="eastAsia" w:ascii="仿宋" w:hAnsi="仿宋" w:eastAsia="仿宋" w:cs="仿宋"/>
          <w:sz w:val="32"/>
          <w:szCs w:val="32"/>
          <w:highlight w:val="none"/>
          <w:lang w:eastAsia="zh-CN"/>
        </w:rPr>
        <w:t>节能环保支出</w:t>
      </w:r>
      <w:r>
        <w:rPr>
          <w:rFonts w:hint="eastAsia" w:ascii="仿宋" w:hAnsi="仿宋" w:eastAsia="仿宋" w:cs="仿宋"/>
          <w:sz w:val="32"/>
          <w:szCs w:val="32"/>
          <w:highlight w:val="none"/>
          <w:lang w:val="en-US" w:eastAsia="zh-CN"/>
        </w:rPr>
        <w:t>36万元，占支出预算总额的0.56%；城乡社区支出58478.72万元，占支出预算总额的97.93%；住房保障支出256.66万元，占支出预算总额的0.42%。</w:t>
      </w:r>
    </w:p>
    <w:p>
      <w:pPr>
        <w:keepNext w:val="0"/>
        <w:keepLines w:val="0"/>
        <w:pageBreakBefore w:val="0"/>
        <w:widowControl w:val="0"/>
        <w:kinsoku/>
        <w:wordWrap/>
        <w:overflowPunct/>
        <w:topLinePunct w:val="0"/>
        <w:bidi w:val="0"/>
        <w:snapToGrid/>
        <w:spacing w:line="54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按支出经济分类划分：工资福利支出</w:t>
      </w:r>
      <w:r>
        <w:rPr>
          <w:rFonts w:hint="eastAsia" w:ascii="仿宋" w:hAnsi="仿宋" w:eastAsia="仿宋" w:cs="仿宋"/>
          <w:sz w:val="32"/>
          <w:szCs w:val="32"/>
          <w:highlight w:val="none"/>
          <w:lang w:val="en-US" w:eastAsia="zh-CN"/>
        </w:rPr>
        <w:t>4266.02</w:t>
      </w:r>
      <w:r>
        <w:rPr>
          <w:rFonts w:hint="eastAsia" w:ascii="仿宋" w:hAnsi="仿宋" w:eastAsia="仿宋" w:cs="仿宋"/>
          <w:sz w:val="32"/>
          <w:szCs w:val="32"/>
          <w:highlight w:val="none"/>
        </w:rPr>
        <w:t>万元，占支出预算总额的</w:t>
      </w:r>
      <w:r>
        <w:rPr>
          <w:rFonts w:hint="eastAsia" w:ascii="仿宋" w:hAnsi="仿宋" w:eastAsia="仿宋" w:cs="仿宋"/>
          <w:sz w:val="32"/>
          <w:szCs w:val="32"/>
          <w:highlight w:val="none"/>
          <w:lang w:val="en-US" w:eastAsia="zh-CN"/>
        </w:rPr>
        <w:t>7.02</w:t>
      </w:r>
      <w:r>
        <w:rPr>
          <w:rFonts w:hint="eastAsia" w:ascii="仿宋" w:hAnsi="仿宋" w:eastAsia="仿宋" w:cs="仿宋"/>
          <w:sz w:val="32"/>
          <w:szCs w:val="32"/>
          <w:highlight w:val="none"/>
        </w:rPr>
        <w:t>%；商品和服务支出</w:t>
      </w:r>
      <w:r>
        <w:rPr>
          <w:rFonts w:hint="eastAsia" w:ascii="仿宋" w:hAnsi="仿宋" w:eastAsia="仿宋" w:cs="仿宋"/>
          <w:sz w:val="32"/>
          <w:szCs w:val="32"/>
          <w:highlight w:val="none"/>
          <w:lang w:val="en-US" w:eastAsia="zh-CN"/>
        </w:rPr>
        <w:t>53236.41</w:t>
      </w:r>
      <w:r>
        <w:rPr>
          <w:rFonts w:hint="eastAsia" w:ascii="仿宋" w:hAnsi="仿宋" w:eastAsia="仿宋" w:cs="仿宋"/>
          <w:sz w:val="32"/>
          <w:szCs w:val="32"/>
          <w:highlight w:val="none"/>
        </w:rPr>
        <w:t>万元，占支出预算总额的</w:t>
      </w:r>
      <w:r>
        <w:rPr>
          <w:rFonts w:hint="eastAsia" w:ascii="仿宋" w:hAnsi="仿宋" w:eastAsia="仿宋" w:cs="仿宋"/>
          <w:sz w:val="32"/>
          <w:szCs w:val="32"/>
          <w:highlight w:val="none"/>
          <w:lang w:val="en-US" w:eastAsia="zh-CN"/>
        </w:rPr>
        <w:t>87.65</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对个人和家庭补助支出</w:t>
      </w:r>
      <w:r>
        <w:rPr>
          <w:rFonts w:hint="eastAsia" w:ascii="仿宋" w:hAnsi="仿宋" w:eastAsia="仿宋" w:cs="仿宋"/>
          <w:sz w:val="32"/>
          <w:szCs w:val="32"/>
          <w:highlight w:val="none"/>
          <w:lang w:val="en-US" w:eastAsia="zh-CN"/>
        </w:rPr>
        <w:t>2189.81万元，占支出预算总额的3.61%；资本性支出544.6万元，占支出预算总额的0.9%；其他支出500.7万元，占支出预算总额的0.82%。</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（三）经费拨款支出情况</w:t>
      </w:r>
    </w:p>
    <w:p>
      <w:pPr>
        <w:keepNext w:val="0"/>
        <w:keepLines w:val="0"/>
        <w:pageBreakBefore w:val="0"/>
        <w:widowControl w:val="0"/>
        <w:kinsoku/>
        <w:wordWrap/>
        <w:overflowPunct/>
        <w:topLinePunct w:val="0"/>
        <w:bidi w:val="0"/>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2019</w:t>
      </w:r>
      <w:r>
        <w:rPr>
          <w:rFonts w:hint="eastAsia" w:ascii="仿宋" w:hAnsi="仿宋" w:eastAsia="仿宋" w:cs="仿宋"/>
          <w:sz w:val="32"/>
          <w:szCs w:val="32"/>
        </w:rPr>
        <w:t>年</w:t>
      </w:r>
      <w:r>
        <w:rPr>
          <w:rFonts w:hint="eastAsia" w:ascii="仿宋" w:hAnsi="仿宋" w:eastAsia="仿宋" w:cs="仿宋"/>
          <w:sz w:val="32"/>
          <w:szCs w:val="32"/>
          <w:lang w:eastAsia="zh-CN"/>
        </w:rPr>
        <w:t>景德镇市城市管理行政执法局</w:t>
      </w:r>
      <w:r>
        <w:rPr>
          <w:rFonts w:hint="eastAsia" w:ascii="仿宋" w:hAnsi="仿宋" w:eastAsia="仿宋" w:cs="仿宋"/>
          <w:sz w:val="32"/>
          <w:szCs w:val="32"/>
        </w:rPr>
        <w:t>经费拨款支出预算</w:t>
      </w:r>
      <w:r>
        <w:rPr>
          <w:rFonts w:hint="eastAsia" w:ascii="仿宋" w:hAnsi="仿宋" w:eastAsia="仿宋" w:cs="仿宋"/>
          <w:sz w:val="32"/>
          <w:szCs w:val="32"/>
          <w:lang w:val="en-US" w:eastAsia="zh-CN"/>
        </w:rPr>
        <w:t>38698.37</w:t>
      </w:r>
      <w:r>
        <w:rPr>
          <w:rFonts w:hint="eastAsia" w:ascii="仿宋" w:hAnsi="仿宋" w:eastAsia="仿宋" w:cs="仿宋"/>
          <w:sz w:val="32"/>
          <w:szCs w:val="32"/>
        </w:rPr>
        <w:t>万元，占支出预算总额的</w:t>
      </w:r>
      <w:r>
        <w:rPr>
          <w:rFonts w:hint="eastAsia" w:ascii="仿宋" w:hAnsi="仿宋" w:eastAsia="仿宋" w:cs="仿宋"/>
          <w:sz w:val="32"/>
          <w:szCs w:val="32"/>
          <w:lang w:val="en-US" w:eastAsia="zh-CN"/>
        </w:rPr>
        <w:t>63.71</w:t>
      </w:r>
      <w:r>
        <w:rPr>
          <w:rFonts w:hint="eastAsia" w:ascii="仿宋" w:hAnsi="仿宋" w:eastAsia="仿宋" w:cs="仿宋"/>
          <w:sz w:val="32"/>
          <w:szCs w:val="32"/>
        </w:rPr>
        <w:t>%，</w:t>
      </w:r>
      <w:r>
        <w:rPr>
          <w:rFonts w:hint="eastAsia" w:ascii="仿宋" w:hAnsi="仿宋" w:eastAsia="仿宋" w:cs="仿宋"/>
          <w:sz w:val="32"/>
          <w:szCs w:val="32"/>
          <w:lang w:eastAsia="zh-CN"/>
        </w:rPr>
        <w:t>较上年增长</w:t>
      </w:r>
      <w:r>
        <w:rPr>
          <w:rFonts w:hint="eastAsia" w:ascii="仿宋" w:hAnsi="仿宋" w:eastAsia="仿宋" w:cs="仿宋"/>
          <w:sz w:val="32"/>
          <w:szCs w:val="32"/>
          <w:lang w:val="en-US" w:eastAsia="zh-CN"/>
        </w:rPr>
        <w:t>29.2%，主要原因为：新增部分项目、正常工资调资；</w:t>
      </w:r>
      <w:r>
        <w:rPr>
          <w:rFonts w:hint="eastAsia" w:ascii="仿宋" w:hAnsi="仿宋" w:eastAsia="仿宋" w:cs="仿宋"/>
          <w:sz w:val="32"/>
          <w:szCs w:val="32"/>
        </w:rPr>
        <w:t>具体支出情况是：</w:t>
      </w:r>
      <w:r>
        <w:rPr>
          <w:rFonts w:hint="eastAsia" w:ascii="仿宋" w:hAnsi="仿宋" w:eastAsia="仿宋" w:cs="仿宋"/>
          <w:sz w:val="32"/>
          <w:szCs w:val="32"/>
          <w:lang w:eastAsia="zh-CN"/>
        </w:rPr>
        <w:t>社会保障和就业支出</w:t>
      </w:r>
      <w:r>
        <w:rPr>
          <w:rFonts w:hint="eastAsia" w:ascii="仿宋" w:hAnsi="仿宋" w:eastAsia="仿宋" w:cs="仿宋"/>
          <w:sz w:val="32"/>
          <w:szCs w:val="32"/>
          <w:lang w:val="en-US" w:eastAsia="zh-CN"/>
        </w:rPr>
        <w:t>269.13万元，</w:t>
      </w:r>
      <w:r>
        <w:rPr>
          <w:rFonts w:hint="eastAsia" w:ascii="仿宋" w:hAnsi="仿宋" w:eastAsia="仿宋" w:cs="仿宋"/>
          <w:sz w:val="32"/>
          <w:szCs w:val="32"/>
        </w:rPr>
        <w:t>占经费拨款支出的</w:t>
      </w:r>
      <w:r>
        <w:rPr>
          <w:rFonts w:hint="eastAsia" w:ascii="仿宋" w:hAnsi="仿宋" w:eastAsia="仿宋" w:cs="仿宋"/>
          <w:sz w:val="32"/>
          <w:szCs w:val="32"/>
          <w:lang w:val="en-US" w:eastAsia="zh-CN"/>
        </w:rPr>
        <w:t>0.7</w:t>
      </w:r>
      <w:r>
        <w:rPr>
          <w:rFonts w:hint="eastAsia" w:ascii="仿宋" w:hAnsi="仿宋" w:eastAsia="仿宋" w:cs="仿宋"/>
          <w:sz w:val="32"/>
          <w:szCs w:val="32"/>
        </w:rPr>
        <w:t>%；</w:t>
      </w:r>
      <w:r>
        <w:rPr>
          <w:rFonts w:hint="eastAsia" w:ascii="仿宋" w:hAnsi="仿宋" w:eastAsia="仿宋" w:cs="仿宋"/>
          <w:sz w:val="32"/>
          <w:szCs w:val="32"/>
          <w:lang w:val="en-US" w:eastAsia="zh-CN"/>
        </w:rPr>
        <w:t>卫生健康支出397.03万元，占经费拨款支出1.03%；</w:t>
      </w:r>
      <w:r>
        <w:rPr>
          <w:rFonts w:hint="eastAsia" w:ascii="仿宋" w:hAnsi="仿宋" w:eastAsia="仿宋" w:cs="仿宋"/>
          <w:sz w:val="32"/>
          <w:szCs w:val="32"/>
          <w:lang w:eastAsia="zh-CN"/>
        </w:rPr>
        <w:t>城乡社区支出</w:t>
      </w:r>
      <w:r>
        <w:rPr>
          <w:rFonts w:hint="eastAsia" w:ascii="仿宋" w:hAnsi="仿宋" w:eastAsia="仿宋" w:cs="仿宋"/>
          <w:sz w:val="32"/>
          <w:szCs w:val="32"/>
          <w:lang w:val="en-US" w:eastAsia="zh-CN"/>
        </w:rPr>
        <w:t>37815.55万元</w:t>
      </w:r>
      <w:r>
        <w:rPr>
          <w:rFonts w:hint="eastAsia" w:ascii="仿宋" w:hAnsi="仿宋" w:eastAsia="仿宋" w:cs="仿宋"/>
          <w:sz w:val="32"/>
          <w:szCs w:val="32"/>
        </w:rPr>
        <w:t>，占经费拨款支出</w:t>
      </w:r>
      <w:r>
        <w:rPr>
          <w:rFonts w:hint="eastAsia" w:ascii="仿宋" w:hAnsi="仿宋" w:eastAsia="仿宋" w:cs="仿宋"/>
          <w:sz w:val="32"/>
          <w:szCs w:val="32"/>
          <w:lang w:val="en-US" w:eastAsia="zh-CN"/>
        </w:rPr>
        <w:t>97.72</w:t>
      </w:r>
      <w:r>
        <w:rPr>
          <w:rFonts w:hint="eastAsia" w:ascii="仿宋" w:hAnsi="仿宋" w:eastAsia="仿宋" w:cs="仿宋"/>
          <w:sz w:val="32"/>
          <w:szCs w:val="32"/>
        </w:rPr>
        <w:t>%</w:t>
      </w:r>
      <w:r>
        <w:rPr>
          <w:rFonts w:hint="eastAsia" w:ascii="仿宋" w:hAnsi="仿宋" w:eastAsia="仿宋" w:cs="仿宋"/>
          <w:sz w:val="32"/>
          <w:szCs w:val="32"/>
          <w:lang w:eastAsia="zh-CN"/>
        </w:rPr>
        <w:t>；住房保障支出</w:t>
      </w:r>
      <w:r>
        <w:rPr>
          <w:rFonts w:hint="eastAsia" w:ascii="仿宋" w:hAnsi="仿宋" w:eastAsia="仿宋" w:cs="仿宋"/>
          <w:sz w:val="32"/>
          <w:szCs w:val="32"/>
          <w:lang w:val="en-US" w:eastAsia="zh-CN"/>
        </w:rPr>
        <w:t>180.66万元，占经费拨款支出0.47%；</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54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政府采购预算情况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lang w:val="en-US"/>
        </w:rPr>
      </w:pPr>
      <w:r>
        <w:rPr>
          <w:rFonts w:hint="eastAsia" w:ascii="仿宋" w:hAnsi="仿宋" w:eastAsia="仿宋" w:cs="仿宋"/>
          <w:sz w:val="32"/>
          <w:szCs w:val="32"/>
          <w:lang w:eastAsia="zh-CN"/>
        </w:rPr>
        <w:t>2019</w:t>
      </w:r>
      <w:r>
        <w:rPr>
          <w:rFonts w:hint="eastAsia" w:ascii="仿宋" w:hAnsi="仿宋" w:eastAsia="仿宋" w:cs="仿宋"/>
          <w:sz w:val="32"/>
          <w:szCs w:val="32"/>
        </w:rPr>
        <w:t>年</w:t>
      </w:r>
      <w:r>
        <w:rPr>
          <w:rFonts w:hint="eastAsia" w:ascii="仿宋" w:hAnsi="仿宋" w:eastAsia="仿宋" w:cs="仿宋"/>
          <w:sz w:val="32"/>
          <w:szCs w:val="32"/>
          <w:lang w:eastAsia="zh-CN"/>
        </w:rPr>
        <w:t>景德镇市城市管理行政执法局</w:t>
      </w:r>
      <w:r>
        <w:rPr>
          <w:rFonts w:hint="eastAsia" w:ascii="仿宋" w:hAnsi="仿宋" w:eastAsia="仿宋" w:cs="仿宋"/>
          <w:sz w:val="32"/>
          <w:szCs w:val="32"/>
        </w:rPr>
        <w:t>政府采购支出总额</w:t>
      </w:r>
      <w:r>
        <w:rPr>
          <w:rFonts w:hint="eastAsia" w:ascii="仿宋" w:hAnsi="仿宋" w:eastAsia="仿宋" w:cs="仿宋"/>
          <w:sz w:val="32"/>
          <w:szCs w:val="32"/>
          <w:lang w:val="en-US" w:eastAsia="zh-CN"/>
        </w:rPr>
        <w:t>1308.9</w:t>
      </w:r>
      <w:r>
        <w:rPr>
          <w:rFonts w:hint="eastAsia" w:ascii="仿宋" w:hAnsi="仿宋" w:eastAsia="仿宋" w:cs="仿宋"/>
          <w:sz w:val="32"/>
          <w:szCs w:val="32"/>
        </w:rPr>
        <w:t>万元，</w:t>
      </w:r>
      <w:r>
        <w:rPr>
          <w:rFonts w:hint="eastAsia" w:ascii="仿宋" w:hAnsi="仿宋" w:eastAsia="仿宋" w:cs="仿宋"/>
          <w:sz w:val="32"/>
          <w:szCs w:val="32"/>
          <w:lang w:eastAsia="zh-CN"/>
        </w:rPr>
        <w:t>较上年上升</w:t>
      </w:r>
      <w:r>
        <w:rPr>
          <w:rFonts w:hint="eastAsia" w:ascii="仿宋" w:hAnsi="仿宋" w:eastAsia="仿宋" w:cs="仿宋"/>
          <w:sz w:val="32"/>
          <w:szCs w:val="32"/>
          <w:lang w:val="en-US" w:eastAsia="zh-CN"/>
        </w:rPr>
        <w:t>80%，主要原因为：新增专业器材和设备预算。</w:t>
      </w:r>
      <w:r>
        <w:rPr>
          <w:rFonts w:hint="eastAsia" w:ascii="仿宋" w:hAnsi="仿宋" w:eastAsia="仿宋" w:cs="仿宋"/>
          <w:sz w:val="32"/>
          <w:szCs w:val="32"/>
        </w:rPr>
        <w:t>其中：</w:t>
      </w:r>
      <w:r>
        <w:rPr>
          <w:rFonts w:hint="eastAsia" w:ascii="仿宋" w:hAnsi="仿宋" w:eastAsia="仿宋" w:cs="仿宋"/>
          <w:sz w:val="32"/>
          <w:szCs w:val="32"/>
          <w:lang w:eastAsia="zh-CN"/>
        </w:rPr>
        <w:t>部门集中采购</w:t>
      </w:r>
      <w:r>
        <w:rPr>
          <w:rFonts w:hint="eastAsia" w:ascii="仿宋" w:hAnsi="仿宋" w:eastAsia="仿宋" w:cs="仿宋"/>
          <w:sz w:val="32"/>
          <w:szCs w:val="32"/>
          <w:lang w:val="en-US" w:eastAsia="zh-CN"/>
        </w:rPr>
        <w:t>1288.9万元，部门分散采购20万元。</w:t>
      </w:r>
    </w:p>
    <w:p>
      <w:pPr>
        <w:keepNext w:val="0"/>
        <w:keepLines w:val="0"/>
        <w:pageBreakBefore w:val="0"/>
        <w:widowControl w:val="0"/>
        <w:tabs>
          <w:tab w:val="left" w:pos="1162"/>
        </w:tabs>
        <w:kinsoku/>
        <w:wordWrap/>
        <w:overflowPunct/>
        <w:topLinePunct w:val="0"/>
        <w:autoSpaceDE/>
        <w:autoSpaceDN/>
        <w:bidi w:val="0"/>
        <w:adjustRightInd/>
        <w:snapToGrid/>
        <w:spacing w:line="540" w:lineRule="exact"/>
        <w:ind w:left="420" w:leftChars="200" w:firstLine="320" w:firstLineChars="1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（五）政府基金收支情况</w:t>
      </w:r>
    </w:p>
    <w:p>
      <w:pPr>
        <w:keepNext w:val="0"/>
        <w:keepLines w:val="0"/>
        <w:pageBreakBefore w:val="0"/>
        <w:widowControl w:val="0"/>
        <w:kinsoku/>
        <w:wordWrap/>
        <w:overflowPunct/>
        <w:topLinePunct w:val="0"/>
        <w:bidi w:val="0"/>
        <w:snapToGrid/>
        <w:spacing w:line="54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2019</w:t>
      </w:r>
      <w:r>
        <w:rPr>
          <w:rFonts w:hint="eastAsia" w:ascii="仿宋" w:hAnsi="仿宋" w:eastAsia="仿宋" w:cs="仿宋"/>
          <w:sz w:val="32"/>
          <w:szCs w:val="32"/>
        </w:rPr>
        <w:t>年</w:t>
      </w:r>
      <w:r>
        <w:rPr>
          <w:rFonts w:hint="eastAsia" w:ascii="仿宋" w:hAnsi="仿宋" w:eastAsia="仿宋" w:cs="仿宋"/>
          <w:sz w:val="32"/>
          <w:szCs w:val="32"/>
          <w:lang w:eastAsia="zh-CN"/>
        </w:rPr>
        <w:t>景德镇市城市管理行政执法局</w:t>
      </w:r>
      <w:r>
        <w:rPr>
          <w:rFonts w:hint="eastAsia" w:ascii="仿宋" w:hAnsi="仿宋" w:eastAsia="仿宋" w:cs="仿宋"/>
          <w:sz w:val="32"/>
          <w:szCs w:val="32"/>
        </w:rPr>
        <w:t>无政府基金收支预算</w:t>
      </w:r>
      <w:r>
        <w:rPr>
          <w:rFonts w:hint="eastAsia" w:ascii="仿宋" w:hAnsi="仿宋" w:eastAsia="仿宋" w:cs="仿宋"/>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机关运行经费安排情况</w:t>
      </w:r>
    </w:p>
    <w:p>
      <w:pPr>
        <w:keepNext w:val="0"/>
        <w:keepLines w:val="0"/>
        <w:pageBreakBefore w:val="0"/>
        <w:widowControl w:val="0"/>
        <w:kinsoku/>
        <w:wordWrap/>
        <w:overflowPunct/>
        <w:topLinePunct w:val="0"/>
        <w:autoSpaceDE w:val="0"/>
        <w:autoSpaceDN w:val="0"/>
        <w:bidi w:val="0"/>
        <w:adjustRightInd w:val="0"/>
        <w:snapToGrid/>
        <w:spacing w:line="540" w:lineRule="exact"/>
        <w:ind w:firstLine="600"/>
        <w:jc w:val="left"/>
        <w:textAlignment w:val="auto"/>
        <w:rPr>
          <w:rFonts w:hint="eastAsia" w:ascii="仿宋" w:hAnsi="仿宋" w:eastAsia="仿宋" w:cs="仿宋"/>
          <w:sz w:val="32"/>
          <w:szCs w:val="32"/>
        </w:rPr>
      </w:pPr>
      <w:r>
        <w:rPr>
          <w:rFonts w:hint="eastAsia" w:ascii="仿宋" w:hAnsi="仿宋" w:eastAsia="仿宋" w:cs="仿宋"/>
          <w:sz w:val="32"/>
          <w:szCs w:val="32"/>
          <w:lang w:eastAsia="zh-CN"/>
        </w:rPr>
        <w:t>2019年景德镇市城市管理行政执法局机关运行经费</w:t>
      </w:r>
      <w:r>
        <w:rPr>
          <w:rFonts w:hint="eastAsia" w:ascii="仿宋" w:hAnsi="仿宋" w:eastAsia="仿宋" w:cs="仿宋"/>
          <w:sz w:val="32"/>
          <w:szCs w:val="32"/>
          <w:lang w:val="en-US" w:eastAsia="zh-CN"/>
        </w:rPr>
        <w:t>246</w:t>
      </w:r>
      <w:r>
        <w:rPr>
          <w:rFonts w:hint="eastAsia" w:ascii="仿宋" w:hAnsi="仿宋" w:eastAsia="仿宋" w:cs="仿宋"/>
          <w:sz w:val="32"/>
          <w:szCs w:val="32"/>
          <w:lang w:eastAsia="zh-CN"/>
        </w:rPr>
        <w:t>万元，较上年的</w:t>
      </w:r>
      <w:r>
        <w:rPr>
          <w:rFonts w:hint="eastAsia" w:ascii="仿宋" w:hAnsi="仿宋" w:eastAsia="仿宋" w:cs="仿宋"/>
          <w:sz w:val="32"/>
          <w:szCs w:val="32"/>
          <w:lang w:val="en-US" w:eastAsia="zh-CN"/>
        </w:rPr>
        <w:t>246万元</w:t>
      </w:r>
      <w:r>
        <w:rPr>
          <w:rFonts w:hint="eastAsia" w:ascii="仿宋" w:hAnsi="仿宋" w:eastAsia="仿宋" w:cs="仿宋"/>
          <w:sz w:val="32"/>
          <w:szCs w:val="32"/>
          <w:lang w:eastAsia="zh-CN"/>
        </w:rPr>
        <w:t>持平。</w:t>
      </w:r>
    </w:p>
    <w:p>
      <w:pPr>
        <w:keepNext w:val="0"/>
        <w:keepLines w:val="0"/>
        <w:pageBreakBefore w:val="0"/>
        <w:widowControl w:val="0"/>
        <w:tabs>
          <w:tab w:val="left" w:pos="1113"/>
        </w:tabs>
        <w:kinsoku/>
        <w:wordWrap/>
        <w:overflowPunct/>
        <w:topLinePunct w:val="0"/>
        <w:autoSpaceDE/>
        <w:autoSpaceDN/>
        <w:bidi w:val="0"/>
        <w:adjustRightInd/>
        <w:snapToGrid/>
        <w:spacing w:line="54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二、</w:t>
      </w:r>
      <w:r>
        <w:rPr>
          <w:rFonts w:hint="eastAsia" w:ascii="仿宋" w:hAnsi="仿宋" w:eastAsia="仿宋" w:cs="仿宋"/>
          <w:b/>
          <w:bCs/>
          <w:sz w:val="32"/>
          <w:szCs w:val="32"/>
          <w:lang w:val="en-US" w:eastAsia="zh-CN"/>
        </w:rPr>
        <w:t>2019</w:t>
      </w:r>
      <w:r>
        <w:rPr>
          <w:rFonts w:hint="eastAsia" w:ascii="仿宋" w:hAnsi="仿宋" w:eastAsia="仿宋" w:cs="仿宋"/>
          <w:b/>
          <w:bCs/>
          <w:sz w:val="32"/>
          <w:szCs w:val="32"/>
        </w:rPr>
        <w:t>年“三公”经费预算情况说明</w:t>
      </w:r>
    </w:p>
    <w:p>
      <w:pPr>
        <w:keepNext w:val="0"/>
        <w:keepLines w:val="0"/>
        <w:pageBreakBefore w:val="0"/>
        <w:widowControl w:val="0"/>
        <w:kinsoku/>
        <w:wordWrap/>
        <w:overflowPunct/>
        <w:topLinePunct w:val="0"/>
        <w:bidi w:val="0"/>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2019</w:t>
      </w:r>
      <w:r>
        <w:rPr>
          <w:rFonts w:hint="eastAsia" w:ascii="仿宋" w:hAnsi="仿宋" w:eastAsia="仿宋" w:cs="仿宋"/>
          <w:sz w:val="32"/>
          <w:szCs w:val="32"/>
        </w:rPr>
        <w:t>年</w:t>
      </w:r>
      <w:r>
        <w:rPr>
          <w:rFonts w:hint="eastAsia" w:ascii="仿宋" w:hAnsi="仿宋" w:eastAsia="仿宋" w:cs="仿宋"/>
          <w:sz w:val="32"/>
          <w:szCs w:val="32"/>
          <w:lang w:eastAsia="zh-CN"/>
        </w:rPr>
        <w:t>景德镇市城市管理行政执法局</w:t>
      </w:r>
      <w:r>
        <w:rPr>
          <w:rFonts w:hint="eastAsia" w:ascii="仿宋" w:hAnsi="仿宋" w:eastAsia="仿宋" w:cs="仿宋"/>
          <w:sz w:val="32"/>
          <w:szCs w:val="32"/>
        </w:rPr>
        <w:t>“三公”经费年初预算安排</w:t>
      </w:r>
      <w:r>
        <w:rPr>
          <w:rFonts w:hint="eastAsia" w:ascii="仿宋" w:hAnsi="仿宋" w:eastAsia="仿宋" w:cs="仿宋"/>
          <w:sz w:val="32"/>
          <w:szCs w:val="32"/>
          <w:lang w:val="en-US" w:eastAsia="zh-CN"/>
        </w:rPr>
        <w:t>75.04</w:t>
      </w:r>
      <w:r>
        <w:rPr>
          <w:rFonts w:hint="eastAsia" w:ascii="仿宋" w:hAnsi="仿宋" w:eastAsia="仿宋" w:cs="仿宋"/>
          <w:sz w:val="32"/>
          <w:szCs w:val="32"/>
        </w:rPr>
        <w:t>万元。其中：</w:t>
      </w:r>
    </w:p>
    <w:p>
      <w:pPr>
        <w:keepNext w:val="0"/>
        <w:keepLines w:val="0"/>
        <w:pageBreakBefore w:val="0"/>
        <w:widowControl w:val="0"/>
        <w:kinsoku/>
        <w:wordWrap/>
        <w:overflowPunct/>
        <w:topLinePunct w:val="0"/>
        <w:bidi w:val="0"/>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公务接待费</w:t>
      </w:r>
      <w:r>
        <w:rPr>
          <w:rFonts w:hint="eastAsia" w:ascii="仿宋" w:hAnsi="仿宋" w:eastAsia="仿宋" w:cs="仿宋"/>
          <w:sz w:val="32"/>
          <w:szCs w:val="32"/>
          <w:lang w:val="en-US" w:eastAsia="zh-CN"/>
        </w:rPr>
        <w:t>19.2</w:t>
      </w:r>
      <w:r>
        <w:rPr>
          <w:rFonts w:hint="eastAsia" w:ascii="仿宋" w:hAnsi="仿宋" w:eastAsia="仿宋" w:cs="仿宋"/>
          <w:sz w:val="32"/>
          <w:szCs w:val="32"/>
        </w:rPr>
        <w:t>万元，比上年</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22.2</w:t>
      </w:r>
      <w:r>
        <w:rPr>
          <w:rFonts w:hint="eastAsia" w:ascii="仿宋" w:hAnsi="仿宋" w:eastAsia="仿宋" w:cs="仿宋"/>
          <w:sz w:val="32"/>
          <w:szCs w:val="32"/>
        </w:rPr>
        <w:t>万元，主要原因：</w:t>
      </w:r>
      <w:r>
        <w:rPr>
          <w:rFonts w:hint="eastAsia" w:ascii="仿宋" w:hAnsi="仿宋" w:eastAsia="仿宋" w:cs="仿宋"/>
          <w:sz w:val="32"/>
          <w:szCs w:val="32"/>
          <w:lang w:eastAsia="zh-CN"/>
        </w:rPr>
        <w:t>单位厉行节约政策，减少不必要的公务接待开支</w:t>
      </w:r>
      <w:r>
        <w:rPr>
          <w:rFonts w:hint="eastAsia" w:ascii="仿宋" w:hAnsi="仿宋" w:eastAsia="仿宋" w:cs="仿宋"/>
          <w:sz w:val="32"/>
          <w:szCs w:val="32"/>
        </w:rPr>
        <w:t>。</w:t>
      </w:r>
    </w:p>
    <w:p>
      <w:pPr>
        <w:keepNext w:val="0"/>
        <w:keepLines w:val="0"/>
        <w:pageBreakBefore w:val="0"/>
        <w:widowControl w:val="0"/>
        <w:kinsoku/>
        <w:wordWrap/>
        <w:overflowPunct/>
        <w:topLinePunct w:val="0"/>
        <w:bidi w:val="0"/>
        <w:snapToGrid/>
        <w:spacing w:line="54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公务用车运行维护费</w:t>
      </w:r>
      <w:r>
        <w:rPr>
          <w:rFonts w:hint="eastAsia" w:ascii="仿宋" w:hAnsi="仿宋" w:eastAsia="仿宋" w:cs="仿宋"/>
          <w:sz w:val="32"/>
          <w:szCs w:val="32"/>
          <w:lang w:val="en-US" w:eastAsia="zh-CN"/>
        </w:rPr>
        <w:t>55.84</w:t>
      </w:r>
      <w:r>
        <w:rPr>
          <w:rFonts w:hint="eastAsia" w:ascii="仿宋" w:hAnsi="仿宋" w:eastAsia="仿宋" w:cs="仿宋"/>
          <w:sz w:val="32"/>
          <w:szCs w:val="32"/>
        </w:rPr>
        <w:t>万元，比上年</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33.54万元</w:t>
      </w:r>
      <w:r>
        <w:rPr>
          <w:rFonts w:hint="eastAsia" w:ascii="仿宋" w:hAnsi="仿宋" w:eastAsia="仿宋" w:cs="仿宋"/>
          <w:sz w:val="32"/>
          <w:szCs w:val="32"/>
        </w:rPr>
        <w:t>，主要原因：</w:t>
      </w:r>
      <w:r>
        <w:rPr>
          <w:rFonts w:hint="eastAsia" w:ascii="仿宋" w:hAnsi="仿宋" w:eastAsia="仿宋" w:cs="仿宋"/>
          <w:sz w:val="32"/>
          <w:szCs w:val="32"/>
          <w:lang w:eastAsia="zh-CN"/>
        </w:rPr>
        <w:t>事业单位公车改革。</w:t>
      </w:r>
    </w:p>
    <w:p>
      <w:pPr>
        <w:keepNext w:val="0"/>
        <w:keepLines w:val="0"/>
        <w:pageBreakBefore w:val="0"/>
        <w:widowControl w:val="0"/>
        <w:kinsoku/>
        <w:wordWrap/>
        <w:overflowPunct/>
        <w:topLinePunct w:val="0"/>
        <w:bidi w:val="0"/>
        <w:snapToGrid/>
        <w:spacing w:line="540" w:lineRule="exact"/>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 xml:space="preserve">第三部分 </w:t>
      </w:r>
      <w:r>
        <w:rPr>
          <w:rFonts w:hint="eastAsia" w:ascii="黑体" w:hAnsi="黑体" w:eastAsia="黑体" w:cs="黑体"/>
          <w:sz w:val="32"/>
          <w:szCs w:val="32"/>
          <w:lang w:eastAsia="zh-CN"/>
        </w:rPr>
        <w:t>景德镇市城市管理行政执法局</w:t>
      </w:r>
      <w:r>
        <w:rPr>
          <w:rFonts w:hint="eastAsia" w:ascii="黑体" w:hAnsi="黑体" w:eastAsia="黑体" w:cs="黑体"/>
          <w:sz w:val="32"/>
          <w:szCs w:val="32"/>
          <w:lang w:val="en-US" w:eastAsia="zh-CN"/>
        </w:rPr>
        <w:t>2019</w:t>
      </w:r>
      <w:r>
        <w:rPr>
          <w:rFonts w:hint="eastAsia" w:ascii="黑体" w:hAnsi="黑体" w:eastAsia="黑体" w:cs="黑体"/>
          <w:sz w:val="32"/>
          <w:szCs w:val="32"/>
        </w:rPr>
        <w:t>年部门预算表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（详见附表）</w:t>
      </w:r>
      <w:bookmarkStart w:id="0" w:name="_GoBack"/>
      <w:bookmarkEnd w:id="0"/>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p>
    <w:p>
      <w:pPr>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b/>
          <w:bCs/>
          <w:sz w:val="32"/>
          <w:szCs w:val="32"/>
        </w:rPr>
      </w:pPr>
      <w:r>
        <w:rPr>
          <w:rFonts w:hint="eastAsia" w:ascii="黑体" w:hAnsi="黑体" w:eastAsia="黑体" w:cs="黑体"/>
          <w:sz w:val="32"/>
          <w:szCs w:val="32"/>
        </w:rPr>
        <w:t>第四部分  名词解释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（一）财政拨款：指市级财政当年拨付的资金。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（二）事业收入：指事业单位开展专业业务活动及辅助活动取得的收入。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（三）行政运行：反映行政单位（包括参公单位）的基本支出。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三公经费”：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562"/>
        <w:textAlignment w:val="auto"/>
        <w:rPr>
          <w:rFonts w:hint="eastAsia" w:ascii="仿宋" w:hAnsi="仿宋" w:eastAsia="仿宋" w:cs="仿宋"/>
          <w:sz w:val="32"/>
          <w:szCs w:val="32"/>
        </w:rPr>
      </w:pPr>
      <w:r>
        <w:rPr>
          <w:rFonts w:hint="eastAsia" w:ascii="仿宋" w:hAnsi="仿宋" w:eastAsia="仿宋" w:cs="仿宋"/>
          <w:sz w:val="32"/>
          <w:szCs w:val="32"/>
        </w:rPr>
        <w:t xml:space="preserve">  （五）机关运行经费：为保障行政单位（含参照公务员法管理的事业单位）运行用于购买货物和服务的各项资金，包括办公及印刷费、邮电费、差旅费、会议费、福利费、日常维修费、专用材料及一般购置费、办公用房水电费、办公用房取暖费、办公用房物业管理费及其他费用。</w:t>
      </w:r>
    </w:p>
    <w:p>
      <w:pPr>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lang w:val="en-US" w:eastAsia="zh-CN"/>
        </w:rPr>
      </w:pPr>
    </w:p>
    <w:p>
      <w:pPr>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6"/>
        <w:rFonts w:cs="Times New Roman"/>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4"/>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78CA"/>
    <w:multiLevelType w:val="singleLevel"/>
    <w:tmpl w:val="59A778CA"/>
    <w:lvl w:ilvl="0" w:tentative="0">
      <w:start w:val="4"/>
      <w:numFmt w:val="chineseCounting"/>
      <w:suff w:val="nothing"/>
      <w:lvlText w:val="（%1）"/>
      <w:lvlJc w:val="left"/>
    </w:lvl>
  </w:abstractNum>
  <w:abstractNum w:abstractNumId="1">
    <w:nsid w:val="59ACAF5F"/>
    <w:multiLevelType w:val="singleLevel"/>
    <w:tmpl w:val="59ACAF5F"/>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429DB"/>
    <w:rsid w:val="00066060"/>
    <w:rsid w:val="008110CC"/>
    <w:rsid w:val="00AD5448"/>
    <w:rsid w:val="00C04C9A"/>
    <w:rsid w:val="00CB427A"/>
    <w:rsid w:val="00F500B9"/>
    <w:rsid w:val="022502CD"/>
    <w:rsid w:val="0326147D"/>
    <w:rsid w:val="06E9009E"/>
    <w:rsid w:val="07487E54"/>
    <w:rsid w:val="08EE0B31"/>
    <w:rsid w:val="0A08478D"/>
    <w:rsid w:val="0CDF1EA5"/>
    <w:rsid w:val="0CEE7AF5"/>
    <w:rsid w:val="0D457E5F"/>
    <w:rsid w:val="0ECC2FFA"/>
    <w:rsid w:val="0F863EE6"/>
    <w:rsid w:val="0FCB58D0"/>
    <w:rsid w:val="1046082A"/>
    <w:rsid w:val="111D6048"/>
    <w:rsid w:val="11427CB1"/>
    <w:rsid w:val="11AE526E"/>
    <w:rsid w:val="127A2806"/>
    <w:rsid w:val="12E65383"/>
    <w:rsid w:val="139E3D52"/>
    <w:rsid w:val="15637E56"/>
    <w:rsid w:val="162B4B72"/>
    <w:rsid w:val="17BA22A7"/>
    <w:rsid w:val="19076E1D"/>
    <w:rsid w:val="1EBD751D"/>
    <w:rsid w:val="1F117155"/>
    <w:rsid w:val="1F3C6FFA"/>
    <w:rsid w:val="21596A80"/>
    <w:rsid w:val="246E2251"/>
    <w:rsid w:val="25F83B76"/>
    <w:rsid w:val="282B3787"/>
    <w:rsid w:val="2D191AF7"/>
    <w:rsid w:val="2D262723"/>
    <w:rsid w:val="2DBB222D"/>
    <w:rsid w:val="2E865FD6"/>
    <w:rsid w:val="34D832FA"/>
    <w:rsid w:val="35153F99"/>
    <w:rsid w:val="3581669D"/>
    <w:rsid w:val="36434763"/>
    <w:rsid w:val="36881925"/>
    <w:rsid w:val="3D783C73"/>
    <w:rsid w:val="3EE14969"/>
    <w:rsid w:val="41DB7398"/>
    <w:rsid w:val="443D359D"/>
    <w:rsid w:val="4BA60A1C"/>
    <w:rsid w:val="4D3D5BD7"/>
    <w:rsid w:val="4DC20E48"/>
    <w:rsid w:val="4E992199"/>
    <w:rsid w:val="4FDE3603"/>
    <w:rsid w:val="5075780C"/>
    <w:rsid w:val="56C20B63"/>
    <w:rsid w:val="57006DA1"/>
    <w:rsid w:val="57CC144D"/>
    <w:rsid w:val="5A7D031C"/>
    <w:rsid w:val="5C3B66C6"/>
    <w:rsid w:val="5DE66603"/>
    <w:rsid w:val="614F2F95"/>
    <w:rsid w:val="627C57CD"/>
    <w:rsid w:val="62B20F12"/>
    <w:rsid w:val="641E7445"/>
    <w:rsid w:val="6657625E"/>
    <w:rsid w:val="69C61CB8"/>
    <w:rsid w:val="6A5F05B5"/>
    <w:rsid w:val="6A8B4A60"/>
    <w:rsid w:val="6A9219CC"/>
    <w:rsid w:val="6B17585D"/>
    <w:rsid w:val="6C55630D"/>
    <w:rsid w:val="70AB6036"/>
    <w:rsid w:val="71805508"/>
    <w:rsid w:val="71FD6C7A"/>
    <w:rsid w:val="72956272"/>
    <w:rsid w:val="77A82EB5"/>
    <w:rsid w:val="783E73A5"/>
    <w:rsid w:val="78575FB8"/>
    <w:rsid w:val="798D251C"/>
    <w:rsid w:val="7B04320D"/>
    <w:rsid w:val="7B4102B0"/>
    <w:rsid w:val="7D667C2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locked/>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8"/>
    <w:qFormat/>
    <w:uiPriority w:val="99"/>
    <w:pPr>
      <w:keepNext/>
      <w:keepLines/>
      <w:spacing w:line="416" w:lineRule="auto"/>
      <w:outlineLvl w:val="1"/>
    </w:pPr>
    <w:rPr>
      <w:rFonts w:ascii="Arial" w:hAnsi="Arial" w:eastAsia="黑体" w:cs="Arial"/>
      <w:b/>
      <w:bCs/>
      <w:sz w:val="32"/>
      <w:szCs w:val="32"/>
    </w:rPr>
  </w:style>
  <w:style w:type="character" w:default="1" w:styleId="5">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link w:val="9"/>
    <w:qFormat/>
    <w:uiPriority w:val="99"/>
    <w:pPr>
      <w:tabs>
        <w:tab w:val="center" w:pos="4153"/>
        <w:tab w:val="right" w:pos="8306"/>
      </w:tabs>
      <w:snapToGrid w:val="0"/>
      <w:jc w:val="left"/>
    </w:pPr>
    <w:rPr>
      <w:sz w:val="18"/>
      <w:szCs w:val="18"/>
    </w:rPr>
  </w:style>
  <w:style w:type="character" w:styleId="6">
    <w:name w:val="page number"/>
    <w:basedOn w:val="5"/>
    <w:qFormat/>
    <w:uiPriority w:val="99"/>
  </w:style>
  <w:style w:type="character" w:customStyle="1" w:styleId="8">
    <w:name w:val="Heading 2 Char"/>
    <w:basedOn w:val="5"/>
    <w:link w:val="3"/>
    <w:semiHidden/>
    <w:qFormat/>
    <w:uiPriority w:val="9"/>
    <w:rPr>
      <w:rFonts w:asciiTheme="majorHAnsi" w:hAnsiTheme="majorHAnsi" w:eastAsiaTheme="majorEastAsia" w:cstheme="majorBidi"/>
      <w:b/>
      <w:bCs/>
      <w:sz w:val="32"/>
      <w:szCs w:val="32"/>
    </w:rPr>
  </w:style>
  <w:style w:type="character" w:customStyle="1" w:styleId="9">
    <w:name w:val="Footer Char"/>
    <w:basedOn w:val="5"/>
    <w:link w:val="4"/>
    <w:semiHidden/>
    <w:qFormat/>
    <w:uiPriority w:val="99"/>
    <w:rPr>
      <w:rFonts w:cs="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6</Pages>
  <Words>353</Words>
  <Characters>2015</Characters>
  <Lines>0</Lines>
  <Paragraphs>0</Paragraphs>
  <TotalTime>58</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小楚</cp:lastModifiedBy>
  <cp:lastPrinted>2019-02-26T07:10:00Z</cp:lastPrinted>
  <dcterms:modified xsi:type="dcterms:W3CDTF">2019-03-04T09:18:24Z</dcterms:modified>
  <dc:title>附件2：2018年市级部门预算说明和预算公开表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